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9A7224C">
      <w:pPr>
        <w:spacing w:line="360" w:lineRule="auto"/>
        <w:rPr>
          <w:rFonts w:hint="default" w:ascii="宋体" w:hAnsi="宋体" w:cs="Times New Roman"/>
          <w:b/>
          <w:bCs/>
          <w:color w:val="auto"/>
          <w:sz w:val="24"/>
          <w:lang w:val="en-US" w:eastAsia="zh-CN"/>
        </w:rPr>
      </w:pPr>
      <w:r>
        <w:rPr>
          <w:rFonts w:hint="eastAsia" w:ascii="宋体" w:hAnsi="宋体" w:cs="Times New Roman"/>
          <w:b/>
          <w:bCs/>
          <w:color w:val="auto"/>
          <w:sz w:val="24"/>
          <w:lang w:val="en-US" w:eastAsia="zh-CN"/>
        </w:rPr>
        <w:t>1、月湖区智能安防小区运维项目一年服务清单</w:t>
      </w:r>
    </w:p>
    <w:tbl>
      <w:tblPr>
        <w:tblStyle w:val="2"/>
        <w:tblW w:w="0" w:type="auto"/>
        <w:tblInd w:w="91"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59"/>
        <w:gridCol w:w="1746"/>
        <w:gridCol w:w="4809"/>
        <w:gridCol w:w="782"/>
        <w:gridCol w:w="988"/>
      </w:tblGrid>
      <w:tr w14:paraId="4ED1A2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A963EF">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序号</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834C97">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产品名称</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714CA6">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型号规格</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151908">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单位</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4790E9">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数量</w:t>
            </w:r>
          </w:p>
        </w:tc>
      </w:tr>
      <w:tr w14:paraId="0E1E1D1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908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DED01DF">
            <w:pPr>
              <w:jc w:val="left"/>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一、月湖区老旧小区智慧安防工程建设及运营服务项目 （一期）（一标段）</w:t>
            </w:r>
          </w:p>
        </w:tc>
      </w:tr>
      <w:tr w14:paraId="19C59AC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47DFB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AEC1A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普通光缆   </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5C96DB">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GYSTA-4B1 </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F1BEB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千米</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161C6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9.52 </w:t>
            </w:r>
          </w:p>
        </w:tc>
      </w:tr>
      <w:tr w14:paraId="512D79D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C045D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8E84E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普通光缆   </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26DA5D">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GYSTA-8B1 </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A082D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千米</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19F9C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0.18 </w:t>
            </w:r>
          </w:p>
        </w:tc>
      </w:tr>
      <w:tr w14:paraId="13A3C0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340C7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3</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0A3F4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普通光缆   </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F8A914">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GYSTA-12B1 </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34B4B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千米</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F958B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1.40 </w:t>
            </w:r>
          </w:p>
        </w:tc>
      </w:tr>
      <w:tr w14:paraId="043805F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8ACC9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0C18B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普通光缆   </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DD7661">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GYSTA-24B1 </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4BFC5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千米</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40F16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0.82 </w:t>
            </w:r>
          </w:p>
        </w:tc>
      </w:tr>
      <w:tr w14:paraId="317B95B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E3928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5</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919B1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普通光缆   </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5A53B0">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GYSTA-48B1 </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B234D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千米</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28E4B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1.90 </w:t>
            </w:r>
          </w:p>
        </w:tc>
      </w:tr>
      <w:tr w14:paraId="183375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7DB89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6</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F4F19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波纹管</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6280D3">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#16</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AA393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米</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C1C0C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400.00 </w:t>
            </w:r>
          </w:p>
        </w:tc>
      </w:tr>
      <w:tr w14:paraId="2D80EA4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AFC86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7</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0C35A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墙壁外伸装置(定制槽钢)</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2950D6">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1.6米</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93189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根</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81FDC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75.00 </w:t>
            </w:r>
          </w:p>
        </w:tc>
      </w:tr>
      <w:tr w14:paraId="062309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3AE87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8</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EB871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墙壁外伸装置(定制槽钢)</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87D2C7">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2.4米</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4A410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根</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355A6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29.00 </w:t>
            </w:r>
          </w:p>
        </w:tc>
      </w:tr>
      <w:tr w14:paraId="412755C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BFD5C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9</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96AE4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超五类网线</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7C8422">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8*0.5</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10EC1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米</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8BA8E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305.00 </w:t>
            </w:r>
          </w:p>
        </w:tc>
      </w:tr>
      <w:tr w14:paraId="46218D7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30D72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10</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93CB6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光缆接头盒 (二进二出)</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FE338F">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GPJ09H4-C 12芯</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66DD8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86B13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44.00 </w:t>
            </w:r>
          </w:p>
        </w:tc>
      </w:tr>
      <w:tr w14:paraId="5173675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9EC2E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11</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90853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室内五类缆</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26C7A5">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HSYV5 4*2*0.5（305米/箱）</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041BD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箱</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1F74E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1.50 </w:t>
            </w:r>
          </w:p>
        </w:tc>
      </w:tr>
      <w:tr w14:paraId="351637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78A08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12</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57CB3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电源线</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D3EE96">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RVV3*1.5</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CC30B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米</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1B4C1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3301.50 </w:t>
            </w:r>
          </w:p>
        </w:tc>
      </w:tr>
      <w:tr w14:paraId="447E507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EE7DE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13</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3203A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铜芯阻燃双层塑料电力线</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1DF19E">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RVVZ-16平方毫米</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4378F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米</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09F3F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45.00 </w:t>
            </w:r>
          </w:p>
        </w:tc>
      </w:tr>
      <w:tr w14:paraId="47ED02E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85D92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14</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E8EFC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铜芯阻燃双层塑料电力线</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FD20ED">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RVVZ-35平方毫米</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970FB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米</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09366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90.00 </w:t>
            </w:r>
          </w:p>
        </w:tc>
      </w:tr>
      <w:tr w14:paraId="116C907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99249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15</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AA77E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铁线</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5DC441">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φ1.5mm</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1E145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公斤</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F8018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100.00 </w:t>
            </w:r>
          </w:p>
        </w:tc>
      </w:tr>
      <w:tr w14:paraId="58C9B08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976DD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16</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868E7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PVC实壁管（单孔管）</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273C5F">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Φ20/16</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D9CA2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米</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2CC99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5712.40 </w:t>
            </w:r>
          </w:p>
        </w:tc>
      </w:tr>
      <w:tr w14:paraId="24167BB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C47DD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17</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BD56D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单模跳纤-单芯双头-SC/UPC-SC/UPC-3m</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A7AE5D">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单模跳纤-单芯双头-SC/UPC-SC/UPC-3m</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3104D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根</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EC8F2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38.00 </w:t>
            </w:r>
          </w:p>
        </w:tc>
      </w:tr>
      <w:tr w14:paraId="6C26ED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FA9B2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18</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AB2C2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光缆吊牌</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A8CFA5">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光缆吊牌</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45693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块</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1A89B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10.00 </w:t>
            </w:r>
          </w:p>
        </w:tc>
      </w:tr>
      <w:tr w14:paraId="32BE863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60A92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19</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7778E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普通光纤软线</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90777F">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双头2米(SC/SC)</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913DF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根</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73FB2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1550.00 </w:t>
            </w:r>
          </w:p>
        </w:tc>
      </w:tr>
      <w:tr w14:paraId="6601D2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6BFD1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20</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DF0FA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胶带</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233E68">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胶带</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F95A9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卷</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0F997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4.00 </w:t>
            </w:r>
          </w:p>
        </w:tc>
      </w:tr>
      <w:tr w14:paraId="2D37BC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14B22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21</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C0E61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压线卡   </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06AD8D">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20#（100个/包）</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A3E45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7A7EE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3300.00 </w:t>
            </w:r>
          </w:p>
        </w:tc>
      </w:tr>
      <w:tr w14:paraId="1A6D970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AD6EB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22</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B1E9E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42寸标准机柜</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707D51">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网络机柜，宽*深*高(mm)：600*800*2050，42U;</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前单开钢化玻璃门，后双开钣金门;</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含支脚脚轮及螺母螺丝;</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高度 42U,宽度 600mm,深度 800mm,净重 约100kg;</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敞开百分比（前门） 78.0%;</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敞开百分比（后门） 77.2%.</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1728B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套</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1234C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4.00 </w:t>
            </w:r>
          </w:p>
        </w:tc>
      </w:tr>
      <w:tr w14:paraId="426DCCB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F6A11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23</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0412F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5口接入交换机</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1B5900">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8口百兆交换机传输速度: 10Mbps 100Mbps</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5D1DE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06335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3.00 </w:t>
            </w:r>
          </w:p>
        </w:tc>
      </w:tr>
      <w:tr w14:paraId="05FC4BC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A1D91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24</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9E037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8口接入交换机</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067AAC">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8口百兆交换机传输速度: 10Mbps 100Mbps</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E47BD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44D5D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96.00 </w:t>
            </w:r>
          </w:p>
        </w:tc>
      </w:tr>
      <w:tr w14:paraId="24079D4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02C50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25</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B9760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IP网络室外广播</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0D974A">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 一体壁挂式室外防水设计、整合网络音频解码，数字功放及音箱。</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2. 采用高速工业级双核(ARM+DSP)芯片、启动时间≤1秒。</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3. 内置高真保线性阵列扬声器和立体声D类功率放大器。</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4. 内置回路检测功能、可远程监听扬声器工作状态、轻松维护。</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5. 终端支持服务软件远程控制方式调节音量。</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6. 标准RJ45网络接口、有以太网口的地方即可接入、支持跨网段和跨路由。</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电源、功耗 DC24V/2.7A</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内置功放功率 30W(8Ω定阻)</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工作温度、湿度 -10℃～50℃，≤90%RH（无结露）</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产品尺寸、重量 83.2x88.1x450mm，2.0 kg</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E8E86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86FD2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80.00 </w:t>
            </w:r>
          </w:p>
        </w:tc>
      </w:tr>
      <w:tr w14:paraId="1335726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914FC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26</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9CCF8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IP寻呼话筒</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1C2229">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1.专业寻呼话筒组合式外型、具有真彩液晶屏、20个按键及指示灯；</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2.可外接16块快捷扩展板，用于快速广播和呼叫；</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4.广播喊话可选择分区、具有红色提示灯、通话自动点亮；</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5.内置3W扬声器、实现双向通话和监听；</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6.支持显示来电去电中文名称、便于识别；</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7.具有音频线路输出口、可外接有源音箱扩音；</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8.具有音频线路输入口、可外接音源广播给目标终端；</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9.支持无服务器情况下的脱机广播(发起和接收)</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10.标准RJ45接口、有以太网口的地方即可接入、支持跨网段和跨路由；</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11.电源、功耗：DC9V/2.5A ，≤5W；</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12.音频采样、位率 8kHz～44.1kHz， 16bit，8kbps-320kbps；</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13.信噪比、频响 ＞90dB， 20Hz-16KHz；</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14.接口 1个RJ45网口、1路线路输入、1路线路输出；</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D0532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A97AB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4.00 </w:t>
            </w:r>
          </w:p>
        </w:tc>
      </w:tr>
      <w:tr w14:paraId="23C3EF0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860C1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27</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E2026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安全岛</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378EAB">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安全岛（水泥材质（1-2米）*0.5米*0.02米，刷黄黑标志油漆）</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26E5C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B95CD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2.00 </w:t>
            </w:r>
          </w:p>
        </w:tc>
      </w:tr>
      <w:tr w14:paraId="268A31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10760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28</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7ACCD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百兆光纤收发器</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CE9118">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1口百兆光纤收发器工业导轨式接收机;光口：1个百兆光口，距离20公里，FC口，单模单纤;电口：1个百兆网口；安装方式：工业导轨式；</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E104F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对</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08750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108.00 </w:t>
            </w:r>
          </w:p>
        </w:tc>
      </w:tr>
      <w:tr w14:paraId="2469E51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C3400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29</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99285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抱杆小机柜</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72C60C">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抱杆小机柜</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42AD0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套</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9AD53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27.00 </w:t>
            </w:r>
          </w:p>
        </w:tc>
      </w:tr>
      <w:tr w14:paraId="72F3865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0BC87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30</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AC95B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车检器</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AC064B">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独立式,支持接入的最大线圈数2,继电器输出</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DFD42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91C88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2.00 </w:t>
            </w:r>
          </w:p>
        </w:tc>
      </w:tr>
      <w:tr w14:paraId="2A4D536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406A5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31</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F7685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出入口补光抓拍一体机</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CAD990">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200万,1920*1080,CMOS,1/3英寸，25fps，定焦定光圈镜头6mm,低照度彩色0.002Lux@(F1.2,AGC ON)，黑白0.0002Lux @(F1.2,AGC ON)，内置8G TF卡,2路继电器输出，集成两个LED补光灯</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A7BD3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套</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3FE0F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6.00 </w:t>
            </w:r>
          </w:p>
        </w:tc>
      </w:tr>
      <w:tr w14:paraId="31B7F64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A779C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32</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C5549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出入口道闸</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4731D3">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包含：2个遥控器</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道闸类型：栅栏</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道闸方向：左向</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道闸杆长：5米</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运行速度： 3s-5s</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机箱材质：冷轧钢</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机箱颜色：橙色</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输入电压：220VAC+10%</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电机驱动：直流无刷电机驱动控制</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电机功率：300W</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功能特性：支持变频、遇阻反弹、防冷凝、手动开闸功能、支持免学习功能（按键微调限位位置，调试简单）、事件日志记录功能</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9664C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套</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EEE5F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2.00 </w:t>
            </w:r>
          </w:p>
        </w:tc>
      </w:tr>
      <w:tr w14:paraId="543C65E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004C7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33</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4DD5A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出入口控制终端</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B51C61">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出入口控制终端，无风扇设计，集成交换机、485接口、报警2进4出、麦克风输入、视频HDMI及VGA接口，2T硬盘，正版Windows系统</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9AEE5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22193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3.00 </w:t>
            </w:r>
          </w:p>
        </w:tc>
      </w:tr>
      <w:tr w14:paraId="69DD670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A753A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34</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990DB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出入口左、右道闸</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F0B588">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1.调速功能:采用直流电机控制，可以实现起、落杆时间调整，起、落杆速度默认三档（可调）</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2.变频功能:支持起、落杆加减速调整，实现快速起竿、慢速落杆，平稳运行； </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3.防砸保护功能:可连接地感、红外、压力电波等设备进行车辆防砸保护（提供</w:t>
            </w:r>
            <w:r>
              <w:rPr>
                <w:rFonts w:hint="eastAsia" w:ascii="宋体" w:hAnsi="宋体" w:cs="宋体"/>
                <w:i w:val="0"/>
                <w:iCs w:val="0"/>
                <w:color w:val="auto"/>
                <w:kern w:val="0"/>
                <w:sz w:val="18"/>
                <w:szCs w:val="18"/>
                <w:u w:val="none"/>
                <w:lang w:val="en-US" w:eastAsia="zh-CN" w:bidi="ar"/>
              </w:rPr>
              <w:t>第三方检测机构</w:t>
            </w:r>
            <w:r>
              <w:rPr>
                <w:rFonts w:hint="eastAsia" w:ascii="宋体" w:hAnsi="宋体" w:eastAsia="宋体" w:cs="宋体"/>
                <w:i w:val="0"/>
                <w:iCs w:val="0"/>
                <w:color w:val="auto"/>
                <w:kern w:val="0"/>
                <w:sz w:val="18"/>
                <w:szCs w:val="18"/>
                <w:u w:val="none"/>
                <w:lang w:val="en-US" w:eastAsia="zh-CN" w:bidi="ar"/>
              </w:rPr>
              <w:t>有效检测报告佐证）</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4.到位自检功能:道闸上电后，会自动寻找开到位和关到位</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5.事件日志功能:可以通过RS485串口获取操作事件日志</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6.红绿灯控制功能:放行时控制外接绿灯亮，禁止通行时控制外接红灯亮</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7.放行计数控制功能:设备具有放行计数功能，当收到的开闸指令计数，与过车计数不一致时，控制道闸处于放行状态，当计数相等且防砸线圈无车时，控制道闸落杆</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8.自动落杆功能:道闸同时满足开到位状态、无其他控制开信号、计时到设定时间、防砸线圈上无车条件时，道闸会自动落杆。</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9.遥控器锁闸功能:通过遥控器可以使道闸处于常开状态，过车或者其他控制关信号，道闸不会落杆。只有通过遥控器解锁后，道闸可以通过其他控制方式落杆</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10.开优先功能:道闸落杆过程中，收到开闸信号，会立即抬杆并运行到开到位状态;道闸开闸过程中，按关按键和停按键，不响应</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11.雷达检测:通过毫米波雷达可进行检测车辆和行人；（提供</w:t>
            </w:r>
            <w:r>
              <w:rPr>
                <w:rFonts w:hint="eastAsia" w:ascii="宋体" w:hAnsi="宋体" w:cs="宋体"/>
                <w:i w:val="0"/>
                <w:iCs w:val="0"/>
                <w:color w:val="auto"/>
                <w:kern w:val="0"/>
                <w:sz w:val="18"/>
                <w:szCs w:val="18"/>
                <w:u w:val="none"/>
                <w:lang w:val="en-US" w:eastAsia="zh-CN" w:bidi="ar"/>
              </w:rPr>
              <w:t>第三方检测机构</w:t>
            </w:r>
            <w:r>
              <w:rPr>
                <w:rFonts w:hint="eastAsia" w:ascii="宋体" w:hAnsi="宋体" w:eastAsia="宋体" w:cs="宋体"/>
                <w:i w:val="0"/>
                <w:iCs w:val="0"/>
                <w:color w:val="auto"/>
                <w:kern w:val="0"/>
                <w:sz w:val="18"/>
                <w:szCs w:val="18"/>
                <w:u w:val="none"/>
                <w:lang w:val="en-US" w:eastAsia="zh-CN" w:bidi="ar"/>
              </w:rPr>
              <w:t>有效检测报告佐证）</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12.过流保护:当电机电流达到设定阈值时，电机停止运行（可保护电机）</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13.运行噪声:整机运行平稳，无异响，噪音≤75dB(A)</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14.左右换向功能:杆子更换安装位置即可实现换向</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15.多种控制方式:支持遥控器、控制主机、车辆检测设备等对道闸的开关控制</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16.按键或遥控控制功能:可通过控制盒面板按键进行手动控制或通过遥控器控制档杆的开、停、关。</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17.外壳防护等级：IP54</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FF8E0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套</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DCBDA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1.00 </w:t>
            </w:r>
          </w:p>
        </w:tc>
      </w:tr>
      <w:tr w14:paraId="1F51007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53D34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35</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7E036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触发雷达</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179FC2">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采用79GHz MMIC技术，分辨率更高，检测更稳定；</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雷达检测距离可调，检测宽度可调，操作方便，通用性强；</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无需学习背景，适应更多复杂现场环境；</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提供RS485串口或者WIFI通讯功能，WIFI版本配备手机APP，可对雷达进行在线调试、固件升级，操作更方便；</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安装与维护方便，所需人力少，工时短。</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自动记录雷达的配置参数，断电重启后可恢复至之前的工作状态；</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环境适应性强，检测性能不受电磁干扰、光照、灰尘、雨雪等外界环境影响。</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F2885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套</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67596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2.00 </w:t>
            </w:r>
          </w:p>
        </w:tc>
      </w:tr>
      <w:tr w14:paraId="0B77211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E417F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36</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9C388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传输线缆</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7A0A28">
            <w:pPr>
              <w:jc w:val="left"/>
              <w:rPr>
                <w:rFonts w:hint="eastAsia" w:ascii="宋体" w:hAnsi="宋体" w:eastAsia="宋体" w:cs="宋体"/>
                <w:i w:val="0"/>
                <w:iCs w:val="0"/>
                <w:color w:val="auto"/>
                <w:sz w:val="18"/>
                <w:szCs w:val="18"/>
                <w:u w:val="none"/>
                <w:lang w:val="en-US" w:eastAsia="zh-CN"/>
              </w:rPr>
            </w:pPr>
            <w:r>
              <w:rPr>
                <w:rFonts w:hint="eastAsia" w:ascii="宋体" w:hAnsi="宋体" w:cs="宋体"/>
                <w:i w:val="0"/>
                <w:iCs w:val="0"/>
                <w:color w:val="auto"/>
                <w:sz w:val="18"/>
                <w:szCs w:val="18"/>
                <w:u w:val="none"/>
                <w:lang w:val="en-US" w:eastAsia="zh-CN"/>
              </w:rPr>
              <w:t>0</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CA7B1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批</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A9AFB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3.00 </w:t>
            </w:r>
          </w:p>
        </w:tc>
      </w:tr>
      <w:tr w14:paraId="581BB57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1B19E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37</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FBA3A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单机芯左、右边道</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BC11E2">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1500mm*200mm*960mm/20-60人每分钟，受人员情况和通行模式影响/通道宽度550mm—1100mm，不接受定制/12对红外检测/门翼亚克力、不锈钢可选/室内外/工作电压220V/工作温度范围-25℃~70℃/翻越报警/分时段管控，最多支持8个时段常开、常闭模式设定/反潜回功能，单通道反潜回，多通道跨主机反潜回</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BC8FF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B20DC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1.00 </w:t>
            </w:r>
          </w:p>
        </w:tc>
      </w:tr>
      <w:tr w14:paraId="39B710F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3840C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38</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9D5FE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道闸栏杆支撑架</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9FBDCC">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DS-TMGXXX系列直杆道闸远端支撑</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7E517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5E0FB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2.00 </w:t>
            </w:r>
          </w:p>
        </w:tc>
      </w:tr>
      <w:tr w14:paraId="0B7539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26E00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39</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6E7D1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电源</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EA93D1">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输入AC220V 输出 DC24V/2.7A</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BC6ED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3D090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80.00 </w:t>
            </w:r>
          </w:p>
        </w:tc>
      </w:tr>
      <w:tr w14:paraId="1E19A6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B00F0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40</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CB9C5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电源转换器</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8E9947">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9孔;德力西</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D80A4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94321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188.00 </w:t>
            </w:r>
          </w:p>
        </w:tc>
      </w:tr>
      <w:tr w14:paraId="4FE0EE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A5E9C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41</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2F7AA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辅材</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C15064">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线材等施工辅材</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57443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批</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67C35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84.00 </w:t>
            </w:r>
          </w:p>
        </w:tc>
      </w:tr>
      <w:tr w14:paraId="1E5161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D656E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42</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E0E32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高空抛物监视相机</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1A67CD">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1.具有400万像素 CMOS传感器。</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2.具有不小于1/1.8"靶面尺寸。</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3.镜头支持电动变焦，并可对拍摄物体进行自动聚焦，光圈大小为F1.0。（提供</w:t>
            </w:r>
            <w:r>
              <w:rPr>
                <w:rFonts w:hint="eastAsia" w:ascii="宋体" w:hAnsi="宋体" w:cs="宋体"/>
                <w:i w:val="0"/>
                <w:iCs w:val="0"/>
                <w:color w:val="auto"/>
                <w:kern w:val="0"/>
                <w:sz w:val="18"/>
                <w:szCs w:val="18"/>
                <w:u w:val="none"/>
                <w:lang w:val="en-US" w:eastAsia="zh-CN" w:bidi="ar"/>
              </w:rPr>
              <w:t>第三方检测机构</w:t>
            </w:r>
            <w:r>
              <w:rPr>
                <w:rFonts w:hint="eastAsia" w:ascii="宋体" w:hAnsi="宋体" w:eastAsia="宋体" w:cs="宋体"/>
                <w:i w:val="0"/>
                <w:iCs w:val="0"/>
                <w:color w:val="auto"/>
                <w:kern w:val="0"/>
                <w:sz w:val="18"/>
                <w:szCs w:val="18"/>
                <w:u w:val="none"/>
                <w:lang w:val="en-US" w:eastAsia="zh-CN" w:bidi="ar"/>
              </w:rPr>
              <w:t>检验报告证明）</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4.在彩色模式下，当环境照度降低至设定阈值，可自动开启白光补光灯，在白天、夜晚均可输出彩色视频图像。（提供</w:t>
            </w:r>
            <w:r>
              <w:rPr>
                <w:rFonts w:hint="eastAsia" w:ascii="宋体" w:hAnsi="宋体" w:cs="宋体"/>
                <w:i w:val="0"/>
                <w:iCs w:val="0"/>
                <w:color w:val="auto"/>
                <w:kern w:val="0"/>
                <w:sz w:val="18"/>
                <w:szCs w:val="18"/>
                <w:u w:val="none"/>
                <w:lang w:val="en-US" w:eastAsia="zh-CN" w:bidi="ar"/>
              </w:rPr>
              <w:t>第三方检测机构</w:t>
            </w:r>
            <w:r>
              <w:rPr>
                <w:rFonts w:hint="eastAsia" w:ascii="宋体" w:hAnsi="宋体" w:eastAsia="宋体" w:cs="宋体"/>
                <w:i w:val="0"/>
                <w:iCs w:val="0"/>
                <w:color w:val="auto"/>
                <w:kern w:val="0"/>
                <w:sz w:val="18"/>
                <w:szCs w:val="18"/>
                <w:u w:val="none"/>
                <w:lang w:val="en-US" w:eastAsia="zh-CN" w:bidi="ar"/>
              </w:rPr>
              <w:t>检验报告证明）</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5.最低照度彩色不大于0.0002 lx，黑白不大于0.0001 lx。</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6.设备水平中心分辨力不小于1500TVL。</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7.支持H.264、H.265、MJPEG视频编码格式，且具有High Profile编码能力。</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8.信噪比不小于58dB。</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9.在分辨率1920x1080 @ 25fps，延时不大于70ms。</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10.需支持四码流技术，主码流分辨率不小于2560x1440@25fps，子码流不小于704x576@25fps，第三码流不小于1920x1080@25fps，第四码流不小于704x576@25fps。</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11.支持https通信协议，且https协议不存在已公布的漏洞。（提供</w:t>
            </w:r>
            <w:r>
              <w:rPr>
                <w:rFonts w:hint="eastAsia" w:ascii="宋体" w:hAnsi="宋体" w:cs="宋体"/>
                <w:i w:val="0"/>
                <w:iCs w:val="0"/>
                <w:color w:val="auto"/>
                <w:kern w:val="0"/>
                <w:sz w:val="18"/>
                <w:szCs w:val="18"/>
                <w:u w:val="none"/>
                <w:lang w:val="en-US" w:eastAsia="zh-CN" w:bidi="ar"/>
              </w:rPr>
              <w:t>第三方检测机构</w:t>
            </w:r>
            <w:r>
              <w:rPr>
                <w:rFonts w:hint="eastAsia" w:ascii="宋体" w:hAnsi="宋体" w:eastAsia="宋体" w:cs="宋体"/>
                <w:i w:val="0"/>
                <w:iCs w:val="0"/>
                <w:color w:val="auto"/>
                <w:kern w:val="0"/>
                <w:sz w:val="18"/>
                <w:szCs w:val="18"/>
                <w:u w:val="none"/>
                <w:lang w:val="en-US" w:eastAsia="zh-CN" w:bidi="ar"/>
              </w:rPr>
              <w:t>检验报告证明）</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12.设备恢复出厂设置后，通过客户端软件或WEB方式登录设备必须设置密码才能使用，无其他缺省密码或空密码。（提供</w:t>
            </w:r>
            <w:r>
              <w:rPr>
                <w:rFonts w:hint="eastAsia" w:ascii="宋体" w:hAnsi="宋体" w:cs="宋体"/>
                <w:i w:val="0"/>
                <w:iCs w:val="0"/>
                <w:color w:val="auto"/>
                <w:kern w:val="0"/>
                <w:sz w:val="18"/>
                <w:szCs w:val="18"/>
                <w:u w:val="none"/>
                <w:lang w:val="en-US" w:eastAsia="zh-CN" w:bidi="ar"/>
              </w:rPr>
              <w:t>第三方检测机构</w:t>
            </w:r>
            <w:r>
              <w:rPr>
                <w:rFonts w:hint="eastAsia" w:ascii="宋体" w:hAnsi="宋体" w:eastAsia="宋体" w:cs="宋体"/>
                <w:i w:val="0"/>
                <w:iCs w:val="0"/>
                <w:color w:val="auto"/>
                <w:kern w:val="0"/>
                <w:sz w:val="18"/>
                <w:szCs w:val="18"/>
                <w:u w:val="none"/>
                <w:lang w:val="en-US" w:eastAsia="zh-CN" w:bidi="ar"/>
              </w:rPr>
              <w:t>检验报告证明）</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DC7EC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DF8F0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76.00 </w:t>
            </w:r>
          </w:p>
        </w:tc>
      </w:tr>
      <w:tr w14:paraId="4013D4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4EC4B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43</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25657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高清储存录像NVR</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5BE193">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1.设备支持可接入1T、2T、3T、4T、6T、8T、10T、12T、 14T、16T容量的SATA接口硬盘；可接入AI硬盘；可接入SSD固态硬盘；可接入加密硬盘。（提供</w:t>
            </w:r>
            <w:r>
              <w:rPr>
                <w:rFonts w:hint="eastAsia" w:ascii="宋体" w:hAnsi="宋体" w:cs="宋体"/>
                <w:i w:val="0"/>
                <w:iCs w:val="0"/>
                <w:color w:val="auto"/>
                <w:kern w:val="0"/>
                <w:sz w:val="18"/>
                <w:szCs w:val="18"/>
                <w:u w:val="none"/>
                <w:lang w:val="en-US" w:eastAsia="zh-CN" w:bidi="ar"/>
              </w:rPr>
              <w:t>第三方检测机构</w:t>
            </w:r>
            <w:r>
              <w:rPr>
                <w:rFonts w:hint="eastAsia" w:ascii="宋体" w:hAnsi="宋体" w:eastAsia="宋体" w:cs="宋体"/>
                <w:i w:val="0"/>
                <w:iCs w:val="0"/>
                <w:color w:val="auto"/>
                <w:kern w:val="0"/>
                <w:sz w:val="18"/>
                <w:szCs w:val="18"/>
                <w:u w:val="none"/>
                <w:lang w:val="en-US" w:eastAsia="zh-CN" w:bidi="ar"/>
              </w:rPr>
              <w:t>有效检测报告佐证）</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2.设备支持抓图配置：设备可以在预览界面随意选择一个或多个通道，在预警面板实时展示此通道的目标抓拍信息。（提供</w:t>
            </w:r>
            <w:r>
              <w:rPr>
                <w:rFonts w:hint="eastAsia" w:ascii="宋体" w:hAnsi="宋体" w:cs="宋体"/>
                <w:i w:val="0"/>
                <w:iCs w:val="0"/>
                <w:color w:val="auto"/>
                <w:kern w:val="0"/>
                <w:sz w:val="18"/>
                <w:szCs w:val="18"/>
                <w:u w:val="none"/>
                <w:lang w:val="en-US" w:eastAsia="zh-CN" w:bidi="ar"/>
              </w:rPr>
              <w:t>第三方检测机构</w:t>
            </w:r>
            <w:r>
              <w:rPr>
                <w:rFonts w:hint="eastAsia" w:ascii="宋体" w:hAnsi="宋体" w:eastAsia="宋体" w:cs="宋体"/>
                <w:i w:val="0"/>
                <w:iCs w:val="0"/>
                <w:color w:val="auto"/>
                <w:kern w:val="0"/>
                <w:sz w:val="18"/>
                <w:szCs w:val="18"/>
                <w:u w:val="none"/>
                <w:lang w:val="en-US" w:eastAsia="zh-CN" w:bidi="ar"/>
              </w:rPr>
              <w:t>有效检测报告佐证）</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3.设备支持支持从其他设备接入设定时间的录像文件，并对录像文件进行人脸检测和识别，实时显示识别结果；支持人脸戴眼镜检出率不低于99%。（提供</w:t>
            </w:r>
            <w:r>
              <w:rPr>
                <w:rFonts w:hint="eastAsia" w:ascii="宋体" w:hAnsi="宋体" w:cs="宋体"/>
                <w:i w:val="0"/>
                <w:iCs w:val="0"/>
                <w:color w:val="auto"/>
                <w:kern w:val="0"/>
                <w:sz w:val="18"/>
                <w:szCs w:val="18"/>
                <w:u w:val="none"/>
                <w:lang w:val="en-US" w:eastAsia="zh-CN" w:bidi="ar"/>
              </w:rPr>
              <w:t>第三方检测机构</w:t>
            </w:r>
            <w:r>
              <w:rPr>
                <w:rFonts w:hint="eastAsia" w:ascii="宋体" w:hAnsi="宋体" w:eastAsia="宋体" w:cs="宋体"/>
                <w:i w:val="0"/>
                <w:iCs w:val="0"/>
                <w:color w:val="auto"/>
                <w:kern w:val="0"/>
                <w:sz w:val="18"/>
                <w:szCs w:val="18"/>
                <w:u w:val="none"/>
                <w:lang w:val="en-US" w:eastAsia="zh-CN" w:bidi="ar"/>
              </w:rPr>
              <w:t>有效检测报告佐证）</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4.设备支持可获取样机网卡吞吐量、MTU（最大传输单元）、网络接入带宽、网络输出带宽等信息，并支持图形化显示发送速率、接收速率。</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5.设备支持网络资源统计：可实时查看设备IP通道接入、远程预览、远程回放及下载、网络接收剩余、网络发送剩余带宽。</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6.设备支持网络状态检测：支持网络延时、丢包测试，支持网络抓包备份。</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7.设备支持支持本地预览权限的配置，设置权限后的通道只有登录后才会出现预览画面； 支持远程预览加密，只有输入密钥才能解开视频；并支持码流AES加密。</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8.设备支持支持接入双目、三目、球型鹰眼、环型鹰眼相机，鱼眼等拼接摄像机，并可在拼接摄像机的多屏模式下，可将视频画面以多画面分割方式显示，且可自定义画面布局。</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9.设备支持100万人脸抓拍库（存储于硬盘中）下，以图搜图检索响应时间不大于3秒。</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10.设备支持正脸单人单次通过检测区域，100人次人脸正确检出数不少于99次。</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11.设备支持支持陌生人报警，人脸比对报警推送消息至手机APP，可通过手机APP查看陌生人抓拍图片并回放报警关联录像。</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12.设备支持支持人脸签到、考勤，可导出指定时间段的签到、考勤报表，报表包含所有注册人员出勤、签到状态（正常、迟到、早退、旷工、已签到、未签到）以及签到、考勤时间点；人脸签到、考勤支持实时动态展示，可以自定义展示界面的主题，预览视频和签到动态同屏显示，预览视频支持1分屏、2分屏、4分屏，签到动态支持1视图、4视图、9视图，签到动态包括：姓名、注册库名称、监控点名称、签到时间，可分类显示比对成功人员、比对失败人员、陌生人、高频人员并显示不同的图标提示，支持自定义提示语；支持自动统计总人数、已签到人数、未签到人数；可查询所有注册人员签到、考勤记录，记录支持列表、月历两种展示方式。</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8278B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769B6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11.00 </w:t>
            </w:r>
          </w:p>
        </w:tc>
      </w:tr>
      <w:tr w14:paraId="393EF63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51B86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44</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70E09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高清红外智能枪机</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9EB574">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1.具有400万像素 CMOS传感器。</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2.具有不小于1/1.8"靶面尺寸。</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3.镜头支持电动变焦，并可对拍摄物体进行自动聚焦，光圈大小为F1.0。（提供</w:t>
            </w:r>
            <w:r>
              <w:rPr>
                <w:rFonts w:hint="eastAsia" w:ascii="宋体" w:hAnsi="宋体" w:cs="宋体"/>
                <w:i w:val="0"/>
                <w:iCs w:val="0"/>
                <w:color w:val="auto"/>
                <w:kern w:val="0"/>
                <w:sz w:val="18"/>
                <w:szCs w:val="18"/>
                <w:u w:val="none"/>
                <w:lang w:val="en-US" w:eastAsia="zh-CN" w:bidi="ar"/>
              </w:rPr>
              <w:t>第三方检测机构</w:t>
            </w:r>
            <w:r>
              <w:rPr>
                <w:rFonts w:hint="eastAsia" w:ascii="宋体" w:hAnsi="宋体" w:eastAsia="宋体" w:cs="宋体"/>
                <w:i w:val="0"/>
                <w:iCs w:val="0"/>
                <w:color w:val="auto"/>
                <w:kern w:val="0"/>
                <w:sz w:val="18"/>
                <w:szCs w:val="18"/>
                <w:u w:val="none"/>
                <w:lang w:val="en-US" w:eastAsia="zh-CN" w:bidi="ar"/>
              </w:rPr>
              <w:t>检验报告证明）</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4.在彩色模式下，当环境照度降低至设定阈值，可自动开启白光补光灯，在白天、夜晚均可输出彩色视频图像。（提供</w:t>
            </w:r>
            <w:r>
              <w:rPr>
                <w:rFonts w:hint="eastAsia" w:ascii="宋体" w:hAnsi="宋体" w:cs="宋体"/>
                <w:i w:val="0"/>
                <w:iCs w:val="0"/>
                <w:color w:val="auto"/>
                <w:kern w:val="0"/>
                <w:sz w:val="18"/>
                <w:szCs w:val="18"/>
                <w:u w:val="none"/>
                <w:lang w:val="en-US" w:eastAsia="zh-CN" w:bidi="ar"/>
              </w:rPr>
              <w:t>第三方检测机构</w:t>
            </w:r>
            <w:r>
              <w:rPr>
                <w:rFonts w:hint="eastAsia" w:ascii="宋体" w:hAnsi="宋体" w:eastAsia="宋体" w:cs="宋体"/>
                <w:i w:val="0"/>
                <w:iCs w:val="0"/>
                <w:color w:val="auto"/>
                <w:kern w:val="0"/>
                <w:sz w:val="18"/>
                <w:szCs w:val="18"/>
                <w:u w:val="none"/>
                <w:lang w:val="en-US" w:eastAsia="zh-CN" w:bidi="ar"/>
              </w:rPr>
              <w:t>检验报告证明）</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5.最低照度彩色不大于0.0002 lx，黑白不大于0.0001 lx。</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6.设备水平中心分辨力不小于1500TVL。</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7.支持H.264、H.265、MJPEG视频编码格式，且具有High Profile编码能力。</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8.信噪比不小于58dB。</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9.在分辨率1920x1080 @ 25fps，延时不大于70ms。</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10.需支持四码流技术，主码流分辨率不小于2560x1440@25fps，子码流不小于704x576@25fps，第三码流不小于1920x1080@25fps，第四码流不小于704x576@25fps。</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11.支持https通信协议，且https协议不存在已公布的漏洞。（提供</w:t>
            </w:r>
            <w:r>
              <w:rPr>
                <w:rFonts w:hint="eastAsia" w:ascii="宋体" w:hAnsi="宋体" w:cs="宋体"/>
                <w:i w:val="0"/>
                <w:iCs w:val="0"/>
                <w:color w:val="auto"/>
                <w:kern w:val="0"/>
                <w:sz w:val="18"/>
                <w:szCs w:val="18"/>
                <w:u w:val="none"/>
                <w:lang w:val="en-US" w:eastAsia="zh-CN" w:bidi="ar"/>
              </w:rPr>
              <w:t>第三方检测机构</w:t>
            </w:r>
            <w:r>
              <w:rPr>
                <w:rFonts w:hint="eastAsia" w:ascii="宋体" w:hAnsi="宋体" w:eastAsia="宋体" w:cs="宋体"/>
                <w:i w:val="0"/>
                <w:iCs w:val="0"/>
                <w:color w:val="auto"/>
                <w:kern w:val="0"/>
                <w:sz w:val="18"/>
                <w:szCs w:val="18"/>
                <w:u w:val="none"/>
                <w:lang w:val="en-US" w:eastAsia="zh-CN" w:bidi="ar"/>
              </w:rPr>
              <w:t>检验报告证明）</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12.设备恢复出厂设置后，通过客户端软件或WEB方式登录设备必须设置密码才能使用，无其他缺省密码或空密码。（提供</w:t>
            </w:r>
            <w:r>
              <w:rPr>
                <w:rFonts w:hint="eastAsia" w:ascii="宋体" w:hAnsi="宋体" w:cs="宋体"/>
                <w:i w:val="0"/>
                <w:iCs w:val="0"/>
                <w:color w:val="auto"/>
                <w:kern w:val="0"/>
                <w:sz w:val="18"/>
                <w:szCs w:val="18"/>
                <w:u w:val="none"/>
                <w:lang w:val="en-US" w:eastAsia="zh-CN" w:bidi="ar"/>
              </w:rPr>
              <w:t>第三方检测机构</w:t>
            </w:r>
            <w:r>
              <w:rPr>
                <w:rFonts w:hint="eastAsia" w:ascii="宋体" w:hAnsi="宋体" w:eastAsia="宋体" w:cs="宋体"/>
                <w:i w:val="0"/>
                <w:iCs w:val="0"/>
                <w:color w:val="auto"/>
                <w:kern w:val="0"/>
                <w:sz w:val="18"/>
                <w:szCs w:val="18"/>
                <w:u w:val="none"/>
                <w:lang w:val="en-US" w:eastAsia="zh-CN" w:bidi="ar"/>
              </w:rPr>
              <w:t>检验报告证明）</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12.同一静止场景相同图像质量下，设备在H.265编码方式时，开启智能编码功能和不开启智能编码相比，码率节约80%。（提供</w:t>
            </w:r>
            <w:r>
              <w:rPr>
                <w:rFonts w:hint="eastAsia" w:ascii="宋体" w:hAnsi="宋体" w:cs="宋体"/>
                <w:i w:val="0"/>
                <w:iCs w:val="0"/>
                <w:color w:val="auto"/>
                <w:kern w:val="0"/>
                <w:sz w:val="18"/>
                <w:szCs w:val="18"/>
                <w:u w:val="none"/>
                <w:lang w:val="en-US" w:eastAsia="zh-CN" w:bidi="ar"/>
              </w:rPr>
              <w:t>第三方检测机构</w:t>
            </w:r>
            <w:r>
              <w:rPr>
                <w:rFonts w:hint="eastAsia" w:ascii="宋体" w:hAnsi="宋体" w:eastAsia="宋体" w:cs="宋体"/>
                <w:i w:val="0"/>
                <w:iCs w:val="0"/>
                <w:color w:val="auto"/>
                <w:kern w:val="0"/>
                <w:sz w:val="18"/>
                <w:szCs w:val="18"/>
                <w:u w:val="none"/>
                <w:lang w:val="en-US" w:eastAsia="zh-CN" w:bidi="ar"/>
              </w:rPr>
              <w:t>检验报告证明）</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13.支持检出两眼瞳距40像素点以上的人脸图片。</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14.支持单场景同时检出不少于30张人脸图片，并支持面部跟踪。（提供</w:t>
            </w:r>
            <w:r>
              <w:rPr>
                <w:rFonts w:hint="eastAsia" w:ascii="宋体" w:hAnsi="宋体" w:cs="宋体"/>
                <w:i w:val="0"/>
                <w:iCs w:val="0"/>
                <w:color w:val="auto"/>
                <w:kern w:val="0"/>
                <w:sz w:val="18"/>
                <w:szCs w:val="18"/>
                <w:u w:val="none"/>
                <w:lang w:val="en-US" w:eastAsia="zh-CN" w:bidi="ar"/>
              </w:rPr>
              <w:t>第三方检测机构</w:t>
            </w:r>
            <w:r>
              <w:rPr>
                <w:rFonts w:hint="eastAsia" w:ascii="宋体" w:hAnsi="宋体" w:eastAsia="宋体" w:cs="宋体"/>
                <w:i w:val="0"/>
                <w:iCs w:val="0"/>
                <w:color w:val="auto"/>
                <w:kern w:val="0"/>
                <w:sz w:val="18"/>
                <w:szCs w:val="18"/>
                <w:u w:val="none"/>
                <w:lang w:val="en-US" w:eastAsia="zh-CN" w:bidi="ar"/>
              </w:rPr>
              <w:t>检验报告证明）</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15.支持人脸区域自动曝光功能，可根据外部不同场景和光照变化自动调节人脸区域曝光参数。</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16.不低于IP67防尘防水等级。</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74EDC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7C00F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115.00 </w:t>
            </w:r>
          </w:p>
        </w:tc>
      </w:tr>
      <w:tr w14:paraId="425039A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0F4B9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45</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580B6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高清显示器</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8AF574">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R55DB</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1A8B4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6F4FD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1.00 </w:t>
            </w:r>
          </w:p>
        </w:tc>
      </w:tr>
      <w:tr w14:paraId="354A51A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63FA8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46</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58DC3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管理电脑</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8C2AA0">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I5-10400/8G/1T/集显/WIFI/WIN10/7L</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7151D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C70A7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4.00 </w:t>
            </w:r>
          </w:p>
        </w:tc>
      </w:tr>
      <w:tr w14:paraId="1329FE6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70EB8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47</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CEFE7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光纤收发器</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D5754E">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1口百兆光纤收发器工业导轨式接收机;光口：1个百兆光口，距离20公里，FC口，单模单纤;电口：1个百兆网口；安装方式：工业导轨式；</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97810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对</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35445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11.00 </w:t>
            </w:r>
          </w:p>
        </w:tc>
      </w:tr>
      <w:tr w14:paraId="0F4129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BD0CF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48</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6AB0A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国产定制操作台</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1F849C">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钢制+木制台面1600*900*750</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3306C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套</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64263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6.00 </w:t>
            </w:r>
          </w:p>
        </w:tc>
      </w:tr>
      <w:tr w14:paraId="1AC8977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7EC7C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49</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E6B74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汇聚交换机</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1A0F34">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千兆交换机 传输速度: 10Mbps 100Mbps 1000Mbps</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791E1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BDACF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2.00 </w:t>
            </w:r>
          </w:p>
        </w:tc>
      </w:tr>
      <w:tr w14:paraId="522671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A0063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50</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6C338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监控级专用硬盘</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339B30">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监控级专用硬盘，3.5英寸 4TB IntelliPower 64M SATA3</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3EE8D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块</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4FFFF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26.00 </w:t>
            </w:r>
          </w:p>
        </w:tc>
      </w:tr>
      <w:tr w14:paraId="614B08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14033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51</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B3D8F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监控立杆</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4EF5ED">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监控立杆</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97ED7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根</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2A49B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27.00 </w:t>
            </w:r>
          </w:p>
        </w:tc>
      </w:tr>
      <w:tr w14:paraId="713EF1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AB53A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52</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5CF31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监控显示器</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999552">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22寸 1080P LED</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DFD8D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3F785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4.00 </w:t>
            </w:r>
          </w:p>
        </w:tc>
      </w:tr>
      <w:tr w14:paraId="4AF98CB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DE8C7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53</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7A96C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接地装置</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179E6A">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铜芯阻燃双层塑料电力线（RVVZ-35平方毫米）</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D4F6F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项</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2ABE4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3.00 </w:t>
            </w:r>
          </w:p>
        </w:tc>
      </w:tr>
      <w:tr w14:paraId="747F7D5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C2643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54</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81C48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空调</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F55CAF">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格力1.5P（KFR-35GW/(35563)FNhAa-B3）能效等级：3级 防水等级：IPX4 功能：冷暖 额定电压/频率：220V~/50Hz 循环风量（m³/h）：700</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4E6CD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C357B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2.00 </w:t>
            </w:r>
          </w:p>
        </w:tc>
      </w:tr>
      <w:tr w14:paraId="690B7B6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5D11A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55</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613E1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雷达支架</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4E9477">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触发雷达出货标配有支架，如果支架损坏，</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立柱高726.2mm，宽40mm，底座120mm见方。</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C223A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套</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215EB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2.00 </w:t>
            </w:r>
          </w:p>
        </w:tc>
      </w:tr>
      <w:tr w14:paraId="7040B77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40FBB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56</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8B0CA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立杆基础件</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FE2F3A">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开挖及水泥浇筑</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DC9D9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根</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17E99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27.00 </w:t>
            </w:r>
          </w:p>
        </w:tc>
      </w:tr>
      <w:tr w14:paraId="3829007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8E9A5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57</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4A574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前端接入交换机</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AF292F">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8口千兆二层非网管型交换机</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机架式</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提供8个10/100/1000M自适应RJ45电口</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1个千兆SFP光口</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支持IEEE802.3、IEEE802.3u、IEEE802.3x</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全千兆网络设计</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线速转发、无阻塞设计</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存储转发交换方式</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超过10万小时的平均无故障时间</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-10~45℃宽温工作范围</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坚固式高强度金属外壳</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无风扇设计</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可靠性高</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AD64C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B42F0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3.00 </w:t>
            </w:r>
          </w:p>
        </w:tc>
      </w:tr>
      <w:tr w14:paraId="24EA56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AC3D7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58</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82616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枪机支架</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44DF3A">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壁装支架/白/铝合金/尺寸70×97.1×181.8mm</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4A6FB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CADA6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181.00 </w:t>
            </w:r>
          </w:p>
        </w:tc>
      </w:tr>
      <w:tr w14:paraId="5729C64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B3500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59</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0BF10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人脸测温识别组件</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5653DE">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1、设备外观：采用10.1英寸触摸显示屏，200万像素双目摄像头，面部识别距离0.5m-1.5m；</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2、设备容量：支持50000张人脸白名单，50000张卡，100000条记录存储；</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3、体温检测：非接触式体温检测，温度检测距离在0.5m~1.5m之间，测温精度±0.5℃；</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4、认证方式：支持人脸识别、刷卡（需外接485或韦根读卡器）、刷卡+人脸（需USB身份证阅读器）、人证比对（需外接USB身份证阅读器），识别人员身份后获取该人员体温数据统一绑定；</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5、通讯方式：有线网络、WiFi；</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6、设备接口： LAN*1；RS485*1；韦根*1；USB *1；门磁*1；开门按钮*1；报警输入*2；电锁*1；报警输出*1；</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7、传感器类型：氧化钒(VOx)微测辐射热计（热成像测温）；</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8、工作电压：DC 12V/2A，需独立供电；</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9、使用环境：室内，无风环境；</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10、安装方式：通道安装</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11.设备支持局域网、互联网环境的网络通信；支持选择无线网络通信传输方式；支持云平台通信，实现视频、对讲及权限管控功能；支持被 4 个客户端软件同时实时监听，在线状态下实时上传比对记录。（提供</w:t>
            </w:r>
            <w:r>
              <w:rPr>
                <w:rFonts w:hint="eastAsia" w:ascii="宋体" w:hAnsi="宋体" w:cs="宋体"/>
                <w:i w:val="0"/>
                <w:iCs w:val="0"/>
                <w:color w:val="auto"/>
                <w:kern w:val="0"/>
                <w:sz w:val="18"/>
                <w:szCs w:val="18"/>
                <w:u w:val="none"/>
                <w:lang w:val="en-US" w:eastAsia="zh-CN" w:bidi="ar"/>
              </w:rPr>
              <w:t>第三方检测机构</w:t>
            </w:r>
            <w:r>
              <w:rPr>
                <w:rFonts w:hint="eastAsia" w:ascii="宋体" w:hAnsi="宋体" w:eastAsia="宋体" w:cs="宋体"/>
                <w:i w:val="0"/>
                <w:iCs w:val="0"/>
                <w:color w:val="auto"/>
                <w:kern w:val="0"/>
                <w:sz w:val="18"/>
                <w:szCs w:val="18"/>
                <w:u w:val="none"/>
                <w:lang w:val="en-US" w:eastAsia="zh-CN" w:bidi="ar"/>
              </w:rPr>
              <w:t>检验报告证明）</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12.设备支持与平台或客户端、室内机、管理机、手机 APP 对讲功能；支持扩展电话网关功能；设备支持管理中心远程视频预览功能； 支持接入NVR设备，实现视频监控录像 。（提供</w:t>
            </w:r>
            <w:r>
              <w:rPr>
                <w:rFonts w:hint="eastAsia" w:ascii="宋体" w:hAnsi="宋体" w:cs="宋体"/>
                <w:i w:val="0"/>
                <w:iCs w:val="0"/>
                <w:color w:val="auto"/>
                <w:kern w:val="0"/>
                <w:sz w:val="18"/>
                <w:szCs w:val="18"/>
                <w:u w:val="none"/>
                <w:lang w:val="en-US" w:eastAsia="zh-CN" w:bidi="ar"/>
              </w:rPr>
              <w:t>第三方检测机构</w:t>
            </w:r>
            <w:r>
              <w:rPr>
                <w:rFonts w:hint="eastAsia" w:ascii="宋体" w:hAnsi="宋体" w:eastAsia="宋体" w:cs="宋体"/>
                <w:i w:val="0"/>
                <w:iCs w:val="0"/>
                <w:color w:val="auto"/>
                <w:kern w:val="0"/>
                <w:sz w:val="18"/>
                <w:szCs w:val="18"/>
                <w:u w:val="none"/>
                <w:lang w:val="en-US" w:eastAsia="zh-CN" w:bidi="ar"/>
              </w:rPr>
              <w:t>检验报告证明）</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F4435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套</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20780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1.00 </w:t>
            </w:r>
          </w:p>
        </w:tc>
      </w:tr>
      <w:tr w14:paraId="30C94C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7293C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60</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FFB2D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入口LED显示屏</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85A7F0">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可用于余位显示，车牌提示，语音播报等功能。</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CD353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块</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0EB54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6.00 </w:t>
            </w:r>
          </w:p>
        </w:tc>
      </w:tr>
      <w:tr w14:paraId="70AB93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4B824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61</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0DBBA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摄像机专用电源</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68D3A5">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防水外壳，DC12V2A，3C插头输入，Φ2.1输出，室内外使用，白色</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14CFA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EAE6D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115.00 </w:t>
            </w:r>
          </w:p>
        </w:tc>
      </w:tr>
      <w:tr w14:paraId="4B2920B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90C9C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62</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AD64D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室外防水箱</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9EF179">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不锈钢;规格30*40</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BAC2D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37F38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102.00 </w:t>
            </w:r>
          </w:p>
        </w:tc>
      </w:tr>
      <w:tr w14:paraId="18A39AE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05C21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63</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E8576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刷卡识别组件</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4EA62C">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读卡频率：13.56MHz</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按键方式：无</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可识别卡：Mifare卡号、Mifare卡内容、CPU卡序列号</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通讯方式：RS485+Wiegand</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工作电压：DC 12V</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功耗：≤2W</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安装方式：预埋120底盒安装</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工作环境：室内，IP64</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外型尺寸：132mm(高)x92.3mm（宽）x20.5mm（厚）</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8C603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套</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0E625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1.00 </w:t>
            </w:r>
          </w:p>
        </w:tc>
      </w:tr>
      <w:tr w14:paraId="487549E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455B8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64</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BEC83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相机电源</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2C7DB2">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12V/2A两线、两端带线式，国标，输入线长500mm，输出线长1000mm</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DDE98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C36BA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76.00 </w:t>
            </w:r>
          </w:p>
        </w:tc>
      </w:tr>
      <w:tr w14:paraId="12AB933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A4611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65</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BBA25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主板控制套件</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065DB3">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32位处理器，上行TCP/IP、RS485，</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下行RS485、维根、232串口，</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225mm(L) x 180mm(w) x 15(H)</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DDC50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套</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6AA3B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1.00 </w:t>
            </w:r>
          </w:p>
        </w:tc>
      </w:tr>
      <w:tr w14:paraId="144EFD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A0642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66</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0473D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抓拍机立柱</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336BA2">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安装一体机TCG225和远距离读卡器，同时支持“四行LED显示屏”</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B8A13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根</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AEE82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6.00 </w:t>
            </w:r>
          </w:p>
        </w:tc>
      </w:tr>
      <w:tr w14:paraId="76F340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B97AC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67</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9459C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专用壁挂支架</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D029BD">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专用壁挂支架</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82987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610F2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1.00 </w:t>
            </w:r>
          </w:p>
        </w:tc>
      </w:tr>
      <w:tr w14:paraId="621386C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6FE90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68</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DB045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24口交换机</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F2F7C2">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全网管三层交换机，机架式，24个千兆电口，4个千兆光口，交换容量336Gbps，包转发率96Mpps，1U高度，19英寸宽，工作温度：0℃～45℃，满负荷功耗24W；支持RIP/OSPF/VRRP，IPv6，VLAN，流量控制，ACL，QoS，端口镜像，环网RRPP/ERPS、支持SNMP V1/V2c/V3网管。</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7643F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7BD37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3.00 </w:t>
            </w:r>
          </w:p>
        </w:tc>
      </w:tr>
      <w:tr w14:paraId="5FF8BA1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8C996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69</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557BB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IP寻呼话筒</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B716AD">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DS-KAU4001-S</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42FF5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1B6FA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6.00 </w:t>
            </w:r>
          </w:p>
        </w:tc>
      </w:tr>
      <w:tr w14:paraId="79DF54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26204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70</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77A57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操作客户端</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6CDE12">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iVMS-4200P/X</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55DCC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FE357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7.00 </w:t>
            </w:r>
          </w:p>
        </w:tc>
      </w:tr>
      <w:tr w14:paraId="0C6A75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946B7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71</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B15F6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高清磁盘存储阵列</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FA03D6">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DS-A81036SHKL</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285BF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E70BE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1.00 </w:t>
            </w:r>
          </w:p>
        </w:tc>
      </w:tr>
      <w:tr w14:paraId="2329889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579F1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72</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04FA5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高清显示器</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316F80">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DS-D5055UC-XY</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9A3EC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块</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457AC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5.00 </w:t>
            </w:r>
          </w:p>
        </w:tc>
      </w:tr>
      <w:tr w14:paraId="706B8E5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BA4AC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73</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CDEB0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高清线缆</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28CA00">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高清线缆</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15329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条</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EB7FE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5.00 </w:t>
            </w:r>
          </w:p>
        </w:tc>
      </w:tr>
      <w:tr w14:paraId="46A2F52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4DEC3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74</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888C1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广播控制主机</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A8D7E0">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DS-KAM6001-S</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756F0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9419E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6.00 </w:t>
            </w:r>
          </w:p>
        </w:tc>
      </w:tr>
      <w:tr w14:paraId="448D655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2B6DD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75</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54BF5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机房服务器专用机柜</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6EBD12">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DS-XS6042S</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136F1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24A66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1.00 </w:t>
            </w:r>
          </w:p>
        </w:tc>
      </w:tr>
      <w:tr w14:paraId="435B36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69B50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76</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27276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核心交换机</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CE55D0">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S7503E-M</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D538F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AD460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1.00 </w:t>
            </w:r>
          </w:p>
        </w:tc>
      </w:tr>
      <w:tr w14:paraId="7E4F5A0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F5016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77</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8F31F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汇聚交换机</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A76871">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S5130S-28F-SI</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C285A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CC638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5.00 </w:t>
            </w:r>
          </w:p>
        </w:tc>
      </w:tr>
      <w:tr w14:paraId="7FA04C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79357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78</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CBD16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企业级硬盘</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8AD0F5">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6T</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58EAF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块</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627A6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36.00 </w:t>
            </w:r>
          </w:p>
        </w:tc>
      </w:tr>
      <w:tr w14:paraId="3C9D34D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BF5B4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79</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79A5B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数据库服务器</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A95A02">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DS-VM21S-B(310803494)</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9E01D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4E13D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1.00 </w:t>
            </w:r>
          </w:p>
        </w:tc>
      </w:tr>
      <w:tr w14:paraId="37A4B19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E70A5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80</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9BC9E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专用壁挂支架</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4F6102">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定制</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BA598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套</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090A2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5.00 </w:t>
            </w:r>
          </w:p>
        </w:tc>
      </w:tr>
      <w:tr w14:paraId="4EA3B7D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908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CCAA4D0">
            <w:pPr>
              <w:jc w:val="left"/>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二、第二部分：月湖区老旧小区智慧安防工程建设及运营服务项目 （一期）（二标段）</w:t>
            </w:r>
          </w:p>
        </w:tc>
      </w:tr>
      <w:tr w14:paraId="07051F1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49EFF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62FA0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普通光缆    </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AD8848">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GYSTA-12B1</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64565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千米</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F6D3F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2.80 </w:t>
            </w:r>
          </w:p>
        </w:tc>
      </w:tr>
      <w:tr w14:paraId="0F402EA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B43BF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AE7A4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普通光缆    </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153744">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GYSTA-24B1</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750F2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千米</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163FB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5.69 </w:t>
            </w:r>
          </w:p>
        </w:tc>
      </w:tr>
      <w:tr w14:paraId="54ED00E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E2671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3</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11DBB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普通光缆    </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EA4908">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GYSTA-48B1</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4A91D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千米</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06EE1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1.56 </w:t>
            </w:r>
          </w:p>
        </w:tc>
      </w:tr>
      <w:tr w14:paraId="3E584ED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16072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F8434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普通光缆    </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CF1AA2">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GYSTA-8B1</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31B82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千米</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F559F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4.76 </w:t>
            </w:r>
          </w:p>
        </w:tc>
      </w:tr>
      <w:tr w14:paraId="02FF798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A4AF8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5</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BBE93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普通光缆    </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7D736B">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GYSTA-4B1</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58182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千米</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54146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9.27 </w:t>
            </w:r>
          </w:p>
        </w:tc>
      </w:tr>
      <w:tr w14:paraId="33C15F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8CB62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6</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523BC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墙壁外伸装置(定制槽钢)</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AA6DCF">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1.2米</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49992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根</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38A5C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3.00 </w:t>
            </w:r>
          </w:p>
        </w:tc>
      </w:tr>
      <w:tr w14:paraId="04491A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3C422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7</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5C0CD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墙壁外伸装置(定制槽钢)</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060431">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1.6米</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0E77D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根</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DCF74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16.00 </w:t>
            </w:r>
          </w:p>
        </w:tc>
      </w:tr>
      <w:tr w14:paraId="1B74B23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E3035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8</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23022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墙壁外伸装置(定制槽钢)</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638D1C">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2.4米</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A436C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根</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DD3A3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54.00 </w:t>
            </w:r>
          </w:p>
        </w:tc>
      </w:tr>
      <w:tr w14:paraId="01D8973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66F14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9</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8810F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光缆接头盒（二进二出）</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A0D62C">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GPJ 二进二出 12芯</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06A4C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套</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A8DEF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2.00 </w:t>
            </w:r>
          </w:p>
        </w:tc>
      </w:tr>
      <w:tr w14:paraId="3C21A85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7FC63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10</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A9E3C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光缆接头盒（二进二出）</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DC144E">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GPJ 二进二出 24芯</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D32E7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套</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A1ED1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3.00 </w:t>
            </w:r>
          </w:p>
        </w:tc>
      </w:tr>
      <w:tr w14:paraId="1D84CF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57B42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11</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4CD4A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光缆接头盒</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3DB988">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GPJ 二进二出 36芯</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DF3DA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套</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3AAED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2.00 </w:t>
            </w:r>
          </w:p>
        </w:tc>
      </w:tr>
      <w:tr w14:paraId="005952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321FC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12</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6AC77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光缆接头盒（二进二出）</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5C217C">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GPJ 二进二出 48芯</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B2BE2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套</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0C397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15.00 </w:t>
            </w:r>
          </w:p>
        </w:tc>
      </w:tr>
      <w:tr w14:paraId="5E490FF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7A348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13</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7B0AF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室外五类缆</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90E65F">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HSGYY5-Z 4*2*0.5（305米/箱）</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B306B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箱</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EC5BB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1.00 </w:t>
            </w:r>
          </w:p>
        </w:tc>
      </w:tr>
      <w:tr w14:paraId="34D040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BEB34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14</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7CE4D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室内五类缆</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9077FB">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HSYV5 4*2*0.5（305米/箱）</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4EAC5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箱</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1AEED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17.00 </w:t>
            </w:r>
          </w:p>
        </w:tc>
      </w:tr>
      <w:tr w14:paraId="081AD37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09DE4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15</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985E0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电源线</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D0265E">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RVV3*1.5</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73AC5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米</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AE193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17652.00 </w:t>
            </w:r>
          </w:p>
        </w:tc>
      </w:tr>
      <w:tr w14:paraId="68F0D6A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85DDB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16</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9BC01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铜芯阻燃双层塑料电力线</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10962A">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RVVZ-16平方毫米</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ECE5C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米</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026D4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800.00 </w:t>
            </w:r>
          </w:p>
        </w:tc>
      </w:tr>
      <w:tr w14:paraId="754104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C6B66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17</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CCA36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铜芯阻燃双层塑料电力线</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98B0AC">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RVVZ-35平方毫米</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20A79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米</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2A594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330.00 </w:t>
            </w:r>
          </w:p>
        </w:tc>
      </w:tr>
      <w:tr w14:paraId="2CBC54E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C17CA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18</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7B5DB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电源线</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B03E9C">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SRVV3*1.5</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8EC05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米</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CC737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2130.00 </w:t>
            </w:r>
          </w:p>
        </w:tc>
      </w:tr>
      <w:tr w14:paraId="50F8C5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7C0EF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19</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F2E77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铁线</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C7A507">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φ1.5mm</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FC3E4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公斤</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23941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100.00 </w:t>
            </w:r>
          </w:p>
        </w:tc>
      </w:tr>
      <w:tr w14:paraId="49A4AED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DEDAE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20</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92CE5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PVC管直接</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F7A0CB">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φ20</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10623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904FD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40.00 </w:t>
            </w:r>
          </w:p>
        </w:tc>
      </w:tr>
      <w:tr w14:paraId="2DFD910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C9471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21</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D70DF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PVC实壁管（单孔管）</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11A30C">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Φ20/16</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D9A21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米</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59FEA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10836.00 </w:t>
            </w:r>
          </w:p>
        </w:tc>
      </w:tr>
      <w:tr w14:paraId="10AF6B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76B3B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22</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A1B62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PVC管卡子</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A0884E">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φ25</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668D0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FAA8D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70.00 </w:t>
            </w:r>
          </w:p>
        </w:tc>
      </w:tr>
      <w:tr w14:paraId="674AF40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0A89B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23</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C29AE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PVC实壁管（单孔管）</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36DF81">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Φ25/21</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807F6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米</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0AD08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1000.00 </w:t>
            </w:r>
          </w:p>
        </w:tc>
      </w:tr>
      <w:tr w14:paraId="232C94C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BA977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24</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9F757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铁线</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F93E73">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φ3.0mm</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33972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公斤</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E91B1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50.00 </w:t>
            </w:r>
          </w:p>
        </w:tc>
      </w:tr>
      <w:tr w14:paraId="5B8D768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F3D25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25</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0C41D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PE硅芯管</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A30E62">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Φ40/33</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CAE6C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米</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E84D3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100.00 </w:t>
            </w:r>
          </w:p>
        </w:tc>
      </w:tr>
      <w:tr w14:paraId="47B7B2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B93B2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26</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F8ADC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喷塑挂钩</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5E9221">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φ55mm</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772BF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5CA54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1000.00 </w:t>
            </w:r>
          </w:p>
        </w:tc>
      </w:tr>
      <w:tr w14:paraId="3CEC091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2BF23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27</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94942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PVC实壁管（单孔管）</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207891">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Φ70</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D404F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米</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E0FCF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10.00 </w:t>
            </w:r>
          </w:p>
        </w:tc>
      </w:tr>
      <w:tr w14:paraId="0FCAD0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444D8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28</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DD80E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单模跳纤-单芯双头-SC/UPC-SC/UPC-3m</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D3A446">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单模跳纤-单芯双头-SC/UPC-SC/UPC-3m</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37D18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根</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6816F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2900.00 </w:t>
            </w:r>
          </w:p>
        </w:tc>
      </w:tr>
      <w:tr w14:paraId="0BF74A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1778E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29</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20BEA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束状热缩套管</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CEF919">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单芯</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FE506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根</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221BC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1022.00 </w:t>
            </w:r>
          </w:p>
        </w:tc>
      </w:tr>
      <w:tr w14:paraId="6BFD24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CC6EB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30</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59D97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光缆吊牌</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FAE4A8">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光缆吊牌</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E264C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块</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F02CC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140.00 </w:t>
            </w:r>
          </w:p>
        </w:tc>
      </w:tr>
      <w:tr w14:paraId="352AACD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0E1AF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31</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284B8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胶带</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67C631">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塑料自粘胶带</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BD7C2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卷</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F5D38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25.00 </w:t>
            </w:r>
          </w:p>
        </w:tc>
      </w:tr>
      <w:tr w14:paraId="44724C9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8C98F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32</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1CB7A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胶带</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F87704">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20#  （100个/包）</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BDF8F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8ADF5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25266.60 </w:t>
            </w:r>
          </w:p>
        </w:tc>
      </w:tr>
      <w:tr w14:paraId="1DC1ED0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B5C7B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33</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EE8FD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42寸标准机柜</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40B2B2">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网络机柜，宽*深*高(mm)：600*800*2050，42U;</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前单开钢化玻璃门，后双开钣金门;</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含支脚脚轮及螺母螺丝;</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高度 42U,宽度 600mm,深度 800mm,净重 约100kg;</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敞开百分比（前门） 78.0%;</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敞开百分比（后门） 77.2%.</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7FE3E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套</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DC165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10.00 </w:t>
            </w:r>
          </w:p>
        </w:tc>
      </w:tr>
      <w:tr w14:paraId="4A5DDDF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76668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34</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CBB9D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5口接入交换机</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E2B10D">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8口百兆交换机传输速度: 10Mbps 100Mbps</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9DC55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17AA1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108.00 </w:t>
            </w:r>
          </w:p>
        </w:tc>
      </w:tr>
      <w:tr w14:paraId="7EE3B8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17424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35</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BEBE5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8口接入交换机</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7263B1">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8口百兆交换机传输速度: 10Mbps 100Mbps</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24769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0468B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164.00 </w:t>
            </w:r>
          </w:p>
        </w:tc>
      </w:tr>
      <w:tr w14:paraId="31B1993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3D0D2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36</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64396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IP网络室外广播</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0A1859">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 一体壁挂式室外防水设计、整合网络音频解码，数字功放及音箱。</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2. 采用高速工业级双核(ARM+DSP)芯片、启动时间≤1秒。</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3. 内置高真保线性阵列扬声器和立体声D类功率放大器。</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4. 内置回路检测功能、可远程监听扬声器工作状态、轻松维护。</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5. 终端支持服务软件远程控制方式调节音量。</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6. 标准RJ45网络接口、有以太网口的地方即可接入、支持跨网段和跨路由。</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电源、功耗 DC24V/2.7A</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内置功放功率 30W(8Ω定阻)</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工作温度、湿度 -10℃～50℃，≤90%RH（无结露）</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产品尺寸、重量 83.2x88.1x450mm，2.0 kg</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CAC02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45F9A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149.00 </w:t>
            </w:r>
          </w:p>
        </w:tc>
      </w:tr>
      <w:tr w14:paraId="0330D65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9F066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37</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447F9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IP寻呼话筒</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B6F403">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1.专业寻呼话筒组合式外型、具有真彩液晶屏、20个按键及指示灯；</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2.可外接16块快捷扩展板，用于快速广播和呼叫；</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4.广播喊话可选择分区、具有红色提示灯、通话自动点亮；</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5.内置3W扬声器、实现双向通话和监听；</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6.支持显示来电去电中文名称、便于识别；</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7.具有音频线路输出口、可外接有源音箱扩音；</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8.具有音频线路输入口、可外接音源广播给目标终端；</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9.支持无服务器情况下的脱机广播(发起和接收)</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10.标准RJ45接口、有以太网口的地方即可接入、支持跨网段和跨路由；</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11.电源、功耗：DC9V/2.5A ，≤5W；</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12.音频采样、位率 8kHz～44.1kHz， 16bit，8kbps-320kbps；</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13.信噪比、频响 ＞90dB， 20Hz-16KHz；</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14.接口 1个RJ45网口、1路线路输入、1路线路输出；</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F9E68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BB221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11.00 </w:t>
            </w:r>
          </w:p>
        </w:tc>
      </w:tr>
      <w:tr w14:paraId="6BFF053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49054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38</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00571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百兆光纤收发器</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B4BDBC">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1口百兆光纤收发器工业导轨式接收机;光口：1个百兆光口，距离20公里，FC口，单模单纤;电口：1个百兆网口；安装方式：工业导轨式；</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48481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对</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C389B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301.00 </w:t>
            </w:r>
          </w:p>
        </w:tc>
      </w:tr>
      <w:tr w14:paraId="415F40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A497C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39</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1C752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抱杆小机柜</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725560">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抱杆小机柜</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C7281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套</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A3101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10.00 </w:t>
            </w:r>
          </w:p>
        </w:tc>
      </w:tr>
      <w:tr w14:paraId="297C2BD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0F400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40</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81F7E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车检器</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23F0AE">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独立式,支持接入的最大线圈数2,继电器输出</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C597A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E42C8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12.00 </w:t>
            </w:r>
          </w:p>
        </w:tc>
      </w:tr>
      <w:tr w14:paraId="2A206A2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F26F6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41</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FB6FC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出入口补光抓拍一体机</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07A8FB">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200万,1920*1080,CMOS,1/3英寸，25fps，定焦定光圈镜头6mm,低照度彩色0.002Lux@(F1.2,AGC ON)，黑白0.0002Lux @(F1.2,AGC ON)，内置8G TF卡,2路继电器输出，集成两个LED补光灯</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C7851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套</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64780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62.00 </w:t>
            </w:r>
          </w:p>
        </w:tc>
      </w:tr>
      <w:tr w14:paraId="4EFB49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23FF3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42</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FEF1E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出入口道闸</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60DB9A">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包含：2个遥控器</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道闸类型：栅栏</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道闸方向：左向</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道闸杆长：4米</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运行速度： 3s-5s</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机箱材质：冷轧钢</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机箱颜色：橙色</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输入电压：220VAC+10%</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电机驱动：直流无刷电机驱动控制</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电机功率：300W</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功能特性：支持变频、遇阻反弹、防冷凝、手动开闸功能、支持免学习功能（按键微调限位位置，调试简单）、事件日志记录功能</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ED5DF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套</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7A61D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20.00 </w:t>
            </w:r>
          </w:p>
        </w:tc>
      </w:tr>
      <w:tr w14:paraId="65F31D4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55113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43</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4BFB1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出入口控制终端</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32CFB1">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出入口控制终端，无风扇设计，集成交换机、485接口、报警2进4出、麦克风输入、视频HDMI及VGA接口，2T硬盘，正版Windows系统</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AB2D3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40AD8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29.00 </w:t>
            </w:r>
          </w:p>
        </w:tc>
      </w:tr>
      <w:tr w14:paraId="2CBE07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7A24B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44</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E9701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出入口左、右道闸</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C95C8E">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1.调速功能:采用直流电机控制，可以实现起、落杆时间调整，起、落杆速度默认三档（可调）</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2.变频功能:支持起、落杆加减速调整，实现快速起竿、慢速落杆，平稳运行； </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3.防砸保护功能:可连接地感、红外、压力电波等设备进行车辆防砸保护（提供</w:t>
            </w:r>
            <w:r>
              <w:rPr>
                <w:rFonts w:hint="eastAsia" w:ascii="宋体" w:hAnsi="宋体" w:cs="宋体"/>
                <w:i w:val="0"/>
                <w:iCs w:val="0"/>
                <w:color w:val="auto"/>
                <w:kern w:val="0"/>
                <w:sz w:val="18"/>
                <w:szCs w:val="18"/>
                <w:u w:val="none"/>
                <w:lang w:val="en-US" w:eastAsia="zh-CN" w:bidi="ar"/>
              </w:rPr>
              <w:t>第三方检测机构</w:t>
            </w:r>
            <w:r>
              <w:rPr>
                <w:rFonts w:hint="eastAsia" w:ascii="宋体" w:hAnsi="宋体" w:eastAsia="宋体" w:cs="宋体"/>
                <w:i w:val="0"/>
                <w:iCs w:val="0"/>
                <w:color w:val="auto"/>
                <w:kern w:val="0"/>
                <w:sz w:val="18"/>
                <w:szCs w:val="18"/>
                <w:u w:val="none"/>
                <w:lang w:val="en-US" w:eastAsia="zh-CN" w:bidi="ar"/>
              </w:rPr>
              <w:t>有效检测报告佐证）</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4.到位自检功能:道闸上电后，会自动寻找开到位和关到位</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5.事件日志功能:可以通过RS485串口获取操作事件日志</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6.红绿灯控制功能:放行时控制外接绿灯亮，禁止通行时控制外接红灯亮</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7.放行计数控制功能:设备具有放行计数功能，当收到的开闸指令计数，与过车计数不一致时，控制道闸处于放行状态，当计数相等且防砸线圈无车时，控制道闸落杆</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8.自动落杆功能:道闸同时满足开到位状态、无其他控制开信号、计时到设定时间、防砸线圈上无车条件时，道闸会自动落杆。</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9.遥控器锁闸功能:通过遥控器可以使道闸处于常开状态，过车或者其他控制关信号，道闸不会落杆。只有通过遥控器解锁后，道闸可以通过其他控制方式落杆</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10.开优先功能:道闸落杆过程中，收到开闸信号，会立即抬杆并运行到开到位状态;道闸开闸过程中，按关按键和停按键，不响应</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11.雷达检测:通过毫米波雷达可进行检测车辆和行人；（提供</w:t>
            </w:r>
            <w:r>
              <w:rPr>
                <w:rFonts w:hint="eastAsia" w:ascii="宋体" w:hAnsi="宋体" w:cs="宋体"/>
                <w:i w:val="0"/>
                <w:iCs w:val="0"/>
                <w:color w:val="auto"/>
                <w:kern w:val="0"/>
                <w:sz w:val="18"/>
                <w:szCs w:val="18"/>
                <w:u w:val="none"/>
                <w:lang w:val="en-US" w:eastAsia="zh-CN" w:bidi="ar"/>
              </w:rPr>
              <w:t>第三方检测机构</w:t>
            </w:r>
            <w:r>
              <w:rPr>
                <w:rFonts w:hint="eastAsia" w:ascii="宋体" w:hAnsi="宋体" w:eastAsia="宋体" w:cs="宋体"/>
                <w:i w:val="0"/>
                <w:iCs w:val="0"/>
                <w:color w:val="auto"/>
                <w:kern w:val="0"/>
                <w:sz w:val="18"/>
                <w:szCs w:val="18"/>
                <w:u w:val="none"/>
                <w:lang w:val="en-US" w:eastAsia="zh-CN" w:bidi="ar"/>
              </w:rPr>
              <w:t>有效检测报告佐证）</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12.过流保护:当电机电流达到设定阈值时，电机停止运行（可保护电机）</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13.运行噪声:整机运行平稳，无异响，噪音≤75dB(A)</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14.左右换向功能:杆子更换安装位置即可实现换向</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15.多种控制方式:支持遥控器、控制主机、车辆检测设备等对道闸的开关控制</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16.按键或遥控控制功能:可通过控制盒面板按键进行手动控制或通过遥控器控制档杆的开、停、关。</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17.外壳防护等级：IP54</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A09EC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套</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6EB89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7.00 </w:t>
            </w:r>
          </w:p>
        </w:tc>
      </w:tr>
      <w:tr w14:paraId="494373A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769B2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45</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F505A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触发雷达</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BC69E6">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采用79GHz MMIC技术，分辨率更高，检测更稳定；</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雷达检测距离可调，检测宽度可调，操作方便，通用性强；</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无需学习背景，适应更多复杂现场环境；</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提供RS485串口或者WIFI通讯功能，WIFI版本配备手机APP，可对雷达进行在线调试、固件升级，操作更方便；</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安装与维护方便，所需人力少，工时短。</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自动记录雷达的配置参数，断电重启后可恢复至之前的工作状态；</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环境适应性强，检测性能不受电磁干扰、光照、灰尘、雨雪等外界环境影响。</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90817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套</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35455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75.00 </w:t>
            </w:r>
          </w:p>
        </w:tc>
      </w:tr>
      <w:tr w14:paraId="2824CD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6D0C1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46</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B890F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传输线缆</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36FC03">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0</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12028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批</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104C2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7.00 </w:t>
            </w:r>
          </w:p>
        </w:tc>
      </w:tr>
      <w:tr w14:paraId="737D2E8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25678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47</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8032D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单机芯左、右边道</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F1C402">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1500mm*200mm*960mm/20-60人每分钟，受人员情况和通行模式影响/通道宽度550mm—1100mm，不接受定制/12对红外检测/门翼亚克力、不锈钢可选/室内外/工作电压220V/工作温度范围-25℃~70℃/翻越报警/分时段管控，最多支持8个时段常开、常闭模式设定/反潜回功能，单通道反潜回，多通道跨主机反潜回</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E4469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55AD5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2.00 </w:t>
            </w:r>
          </w:p>
        </w:tc>
      </w:tr>
      <w:tr w14:paraId="1BBD3E6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F14A0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48</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FF8D3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单机芯左右边道</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5D4D77">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1500mm*200mm*960mm/20-60人每分钟，受人员情况和通行模式影响/通道宽度550mm—1100mm，不接受定制/12对红外检测/门翼亚克力、不锈钢可选/室内外/工作电压220V/工作温度范围-25℃~70℃/翻越报警/分时段管控，最多支持8个时段常开、常闭模式设定/反潜回功能，单通道反潜回，多通道跨主机反潜回</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240E1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43F93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4.00 </w:t>
            </w:r>
          </w:p>
        </w:tc>
      </w:tr>
      <w:tr w14:paraId="4A0E0C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5B083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49</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3B746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道闸栏杆支撑架</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5E4DAA">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DS-TMGXXX系列直杆道闸远端支撑</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D310F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5496E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10.00 </w:t>
            </w:r>
          </w:p>
        </w:tc>
      </w:tr>
      <w:tr w14:paraId="10E576E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EAAA8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50</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EFF14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电源</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C61005">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输入AC220V 输出 DC24V/2.7A</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EC1C4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56C5E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149.00 </w:t>
            </w:r>
          </w:p>
        </w:tc>
      </w:tr>
      <w:tr w14:paraId="5762D17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E7FB1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51</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202B1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电源转换器</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454991">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9孔;德力西</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82F9E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23004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609.00 </w:t>
            </w:r>
          </w:p>
        </w:tc>
      </w:tr>
      <w:tr w14:paraId="7A14F59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38C09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52</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1E3FD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辅材</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FF3C54">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线材等施工辅材</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0A70F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批</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AB675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259.00 </w:t>
            </w:r>
          </w:p>
        </w:tc>
      </w:tr>
      <w:tr w14:paraId="23CDA0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5915D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53</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55A91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高空抛物监视相机</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95A6CD">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1.具有400万像素 CMOS传感器。</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2.具有不小于1/1.8"靶面尺寸。</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3.镜头支持电动变焦，并可对拍摄物体进行自动聚焦，光圈大小为F1.0。（提供</w:t>
            </w:r>
            <w:r>
              <w:rPr>
                <w:rFonts w:hint="eastAsia" w:ascii="宋体" w:hAnsi="宋体" w:cs="宋体"/>
                <w:i w:val="0"/>
                <w:iCs w:val="0"/>
                <w:color w:val="auto"/>
                <w:kern w:val="0"/>
                <w:sz w:val="18"/>
                <w:szCs w:val="18"/>
                <w:u w:val="none"/>
                <w:lang w:val="en-US" w:eastAsia="zh-CN" w:bidi="ar"/>
              </w:rPr>
              <w:t>第三方检测机构</w:t>
            </w:r>
            <w:r>
              <w:rPr>
                <w:rFonts w:hint="eastAsia" w:ascii="宋体" w:hAnsi="宋体" w:eastAsia="宋体" w:cs="宋体"/>
                <w:i w:val="0"/>
                <w:iCs w:val="0"/>
                <w:color w:val="auto"/>
                <w:kern w:val="0"/>
                <w:sz w:val="18"/>
                <w:szCs w:val="18"/>
                <w:u w:val="none"/>
                <w:lang w:val="en-US" w:eastAsia="zh-CN" w:bidi="ar"/>
              </w:rPr>
              <w:t>检验报告证明）</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4.在彩色模式下，当环境照度降低至设定阈值，可自动开启白光补光灯，在白天、夜晚均可输出彩色视频图像。（提供</w:t>
            </w:r>
            <w:r>
              <w:rPr>
                <w:rFonts w:hint="eastAsia" w:ascii="宋体" w:hAnsi="宋体" w:cs="宋体"/>
                <w:i w:val="0"/>
                <w:iCs w:val="0"/>
                <w:color w:val="auto"/>
                <w:kern w:val="0"/>
                <w:sz w:val="18"/>
                <w:szCs w:val="18"/>
                <w:u w:val="none"/>
                <w:lang w:val="en-US" w:eastAsia="zh-CN" w:bidi="ar"/>
              </w:rPr>
              <w:t>第三方检测机构</w:t>
            </w:r>
            <w:r>
              <w:rPr>
                <w:rFonts w:hint="eastAsia" w:ascii="宋体" w:hAnsi="宋体" w:eastAsia="宋体" w:cs="宋体"/>
                <w:i w:val="0"/>
                <w:iCs w:val="0"/>
                <w:color w:val="auto"/>
                <w:kern w:val="0"/>
                <w:sz w:val="18"/>
                <w:szCs w:val="18"/>
                <w:u w:val="none"/>
                <w:lang w:val="en-US" w:eastAsia="zh-CN" w:bidi="ar"/>
              </w:rPr>
              <w:t>检验报告证明）</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5.最低照度彩色不大于0.0002 lx，黑白不大于0.0001 lx。</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6.设备水平中心分辨力不小于1500TVL。</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7.支持H.264、H.265、MJPEG视频编码格式，且具有High Profile编码能力。</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8.信噪比不小于58dB。</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9.在分辨率1920x1080 @ 25fps，延时不大于70ms。</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10.需支持四码流技术，主码流分辨率不小于2560x1440@25fps，子码流不小于704x576@25fps，第三码流不小于1920x1080@25fps，第四码流不小于704x576@25fps。</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11.支持https通信协议，且https协议不存在已公布的漏洞。（提供</w:t>
            </w:r>
            <w:r>
              <w:rPr>
                <w:rFonts w:hint="eastAsia" w:ascii="宋体" w:hAnsi="宋体" w:cs="宋体"/>
                <w:i w:val="0"/>
                <w:iCs w:val="0"/>
                <w:color w:val="auto"/>
                <w:kern w:val="0"/>
                <w:sz w:val="18"/>
                <w:szCs w:val="18"/>
                <w:u w:val="none"/>
                <w:lang w:val="en-US" w:eastAsia="zh-CN" w:bidi="ar"/>
              </w:rPr>
              <w:t>第三方检测机构</w:t>
            </w:r>
            <w:r>
              <w:rPr>
                <w:rFonts w:hint="eastAsia" w:ascii="宋体" w:hAnsi="宋体" w:eastAsia="宋体" w:cs="宋体"/>
                <w:i w:val="0"/>
                <w:iCs w:val="0"/>
                <w:color w:val="auto"/>
                <w:kern w:val="0"/>
                <w:sz w:val="18"/>
                <w:szCs w:val="18"/>
                <w:u w:val="none"/>
                <w:lang w:val="en-US" w:eastAsia="zh-CN" w:bidi="ar"/>
              </w:rPr>
              <w:t>检验报告证明）</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12.设备恢复出厂设置后，通过客户端软件或WEB方式登录设备必须设置密码才能使用，无其他缺省密码或空密码。（提供</w:t>
            </w:r>
            <w:r>
              <w:rPr>
                <w:rFonts w:hint="eastAsia" w:ascii="宋体" w:hAnsi="宋体" w:cs="宋体"/>
                <w:i w:val="0"/>
                <w:iCs w:val="0"/>
                <w:color w:val="auto"/>
                <w:kern w:val="0"/>
                <w:sz w:val="18"/>
                <w:szCs w:val="18"/>
                <w:u w:val="none"/>
                <w:lang w:val="en-US" w:eastAsia="zh-CN" w:bidi="ar"/>
              </w:rPr>
              <w:t>第三方检测机构</w:t>
            </w:r>
            <w:r>
              <w:rPr>
                <w:rFonts w:hint="eastAsia" w:ascii="宋体" w:hAnsi="宋体" w:eastAsia="宋体" w:cs="宋体"/>
                <w:i w:val="0"/>
                <w:iCs w:val="0"/>
                <w:color w:val="auto"/>
                <w:kern w:val="0"/>
                <w:sz w:val="18"/>
                <w:szCs w:val="18"/>
                <w:u w:val="none"/>
                <w:lang w:val="en-US" w:eastAsia="zh-CN" w:bidi="ar"/>
              </w:rPr>
              <w:t>检验报告证明）</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BE435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4CC71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231.00 </w:t>
            </w:r>
          </w:p>
        </w:tc>
      </w:tr>
      <w:tr w14:paraId="14FA566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6B2C9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54</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380ED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高清储存录像NVR</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612935">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【轻智能超脑】</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名单库比对报警（4路人脸分析比对（图片流），1路人脸抓拍（视频流））</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16个人脸名单库，总库容1万张</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支持陌生人报警</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支持人脸签到和考勤</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支持人脸1V1比对</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支持以脸搜脸、按姓名检索、按属性检索</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支持人脸属性识别</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支持人脸评分功能</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支持接入混合抓拍事件</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支持大分辨率前端相机接入（1600万-2400万支持1路）</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支持热成像接入、存储、报警。</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支持区域关注度相机：支持区域关注度联动方式：区域人数检测、停留时长检测报警</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支持接入多个客流相机，合并统计客流数据</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硬件规格：</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2U标准机架式</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2个HDMI，2个VGA，HDMI1和VGA1同源，HDMI2和VGA2同源，组间异源</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8盘位，可满配6TB 硬盘</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2个千兆网口</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2个USB2.0接口、1个USB3.0接口</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1个eSATA接口</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报警IO：16进4出（选配16进8出）</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软件性能：</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输入带宽：256Mbps</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32路H.264、H.265混合接入（这个支持多少路也是按照每个型号单独填写）</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最大支持8×1080P解码</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支持H.265、H.264解码</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Smart 2.0/ANR/智能检索/智能回放/车牌检索/人脸检索/热度图/客流量统计/分时段回放/超高倍速回放/双系统备份</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3A698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F22CB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30.00 </w:t>
            </w:r>
          </w:p>
        </w:tc>
      </w:tr>
      <w:tr w14:paraId="328113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E387E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55</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44CDB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高清红外智能枪机</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F2E1D6">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1.具有400万像素 CMOS传感器。</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2.具有不小于1/1.8"靶面尺寸。</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3.镜头支持电动变焦，并可对拍摄物体进行自动聚焦，光圈大小为F1.0。（提供</w:t>
            </w:r>
            <w:r>
              <w:rPr>
                <w:rFonts w:hint="eastAsia" w:ascii="宋体" w:hAnsi="宋体" w:cs="宋体"/>
                <w:i w:val="0"/>
                <w:iCs w:val="0"/>
                <w:color w:val="auto"/>
                <w:kern w:val="0"/>
                <w:sz w:val="18"/>
                <w:szCs w:val="18"/>
                <w:u w:val="none"/>
                <w:lang w:val="en-US" w:eastAsia="zh-CN" w:bidi="ar"/>
              </w:rPr>
              <w:t>第三方检测机构</w:t>
            </w:r>
            <w:r>
              <w:rPr>
                <w:rFonts w:hint="eastAsia" w:ascii="宋体" w:hAnsi="宋体" w:eastAsia="宋体" w:cs="宋体"/>
                <w:i w:val="0"/>
                <w:iCs w:val="0"/>
                <w:color w:val="auto"/>
                <w:kern w:val="0"/>
                <w:sz w:val="18"/>
                <w:szCs w:val="18"/>
                <w:u w:val="none"/>
                <w:lang w:val="en-US" w:eastAsia="zh-CN" w:bidi="ar"/>
              </w:rPr>
              <w:t>检验报告证明）</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4.在彩色模式下，当环境照度降低至设定阈值，可自动开启白光补光灯，在白天、夜晚均可输出彩色视频图像。（提供</w:t>
            </w:r>
            <w:r>
              <w:rPr>
                <w:rFonts w:hint="eastAsia" w:ascii="宋体" w:hAnsi="宋体" w:cs="宋体"/>
                <w:i w:val="0"/>
                <w:iCs w:val="0"/>
                <w:color w:val="auto"/>
                <w:kern w:val="0"/>
                <w:sz w:val="18"/>
                <w:szCs w:val="18"/>
                <w:u w:val="none"/>
                <w:lang w:val="en-US" w:eastAsia="zh-CN" w:bidi="ar"/>
              </w:rPr>
              <w:t>第三方检测机构</w:t>
            </w:r>
            <w:r>
              <w:rPr>
                <w:rFonts w:hint="eastAsia" w:ascii="宋体" w:hAnsi="宋体" w:eastAsia="宋体" w:cs="宋体"/>
                <w:i w:val="0"/>
                <w:iCs w:val="0"/>
                <w:color w:val="auto"/>
                <w:kern w:val="0"/>
                <w:sz w:val="18"/>
                <w:szCs w:val="18"/>
                <w:u w:val="none"/>
                <w:lang w:val="en-US" w:eastAsia="zh-CN" w:bidi="ar"/>
              </w:rPr>
              <w:t>检验报告证明）</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5.最低照度彩色不大于0.0002 lx，黑白不大于0.0001 lx。</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6.设备水平中心分辨力不小于1500TVL。</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7.支持H.264、H.265、MJPEG视频编码格式，且具有High Profile编码能力。</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8.信噪比不小于58dB。</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9.在分辨率1920x1080 @ 25fps，延时不大于70ms。</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10.需支持四码流技术，主码流分辨率不小于2560x1440@25fps，子码流不小于704x576@25fps，第三码流不小于1920x1080@25fps，第四码流不小于704x576@25fps。</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11.支持https通信协议，且https协议不存在已公布的漏洞。（提供</w:t>
            </w:r>
            <w:r>
              <w:rPr>
                <w:rFonts w:hint="eastAsia" w:ascii="宋体" w:hAnsi="宋体" w:cs="宋体"/>
                <w:i w:val="0"/>
                <w:iCs w:val="0"/>
                <w:color w:val="auto"/>
                <w:kern w:val="0"/>
                <w:sz w:val="18"/>
                <w:szCs w:val="18"/>
                <w:u w:val="none"/>
                <w:lang w:val="en-US" w:eastAsia="zh-CN" w:bidi="ar"/>
              </w:rPr>
              <w:t>第三方检测机构</w:t>
            </w:r>
            <w:r>
              <w:rPr>
                <w:rFonts w:hint="eastAsia" w:ascii="宋体" w:hAnsi="宋体" w:eastAsia="宋体" w:cs="宋体"/>
                <w:i w:val="0"/>
                <w:iCs w:val="0"/>
                <w:color w:val="auto"/>
                <w:kern w:val="0"/>
                <w:sz w:val="18"/>
                <w:szCs w:val="18"/>
                <w:u w:val="none"/>
                <w:lang w:val="en-US" w:eastAsia="zh-CN" w:bidi="ar"/>
              </w:rPr>
              <w:t>检验报告证明）</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12.设备恢复出厂设置后，通过客户端软件或WEB方式登录设备必须设置密码才能使用，无其他缺省密码或空密码。（提供</w:t>
            </w:r>
            <w:r>
              <w:rPr>
                <w:rFonts w:hint="eastAsia" w:ascii="宋体" w:hAnsi="宋体" w:cs="宋体"/>
                <w:i w:val="0"/>
                <w:iCs w:val="0"/>
                <w:color w:val="auto"/>
                <w:kern w:val="0"/>
                <w:sz w:val="18"/>
                <w:szCs w:val="18"/>
                <w:u w:val="none"/>
                <w:lang w:val="en-US" w:eastAsia="zh-CN" w:bidi="ar"/>
              </w:rPr>
              <w:t>第三方检测机构</w:t>
            </w:r>
            <w:r>
              <w:rPr>
                <w:rFonts w:hint="eastAsia" w:ascii="宋体" w:hAnsi="宋体" w:eastAsia="宋体" w:cs="宋体"/>
                <w:i w:val="0"/>
                <w:iCs w:val="0"/>
                <w:color w:val="auto"/>
                <w:kern w:val="0"/>
                <w:sz w:val="18"/>
                <w:szCs w:val="18"/>
                <w:u w:val="none"/>
                <w:lang w:val="en-US" w:eastAsia="zh-CN" w:bidi="ar"/>
              </w:rPr>
              <w:t>检验报告证明）</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5595F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DE773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292.00 </w:t>
            </w:r>
          </w:p>
        </w:tc>
      </w:tr>
      <w:tr w14:paraId="35C3F24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F9995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56</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7A518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高清红外智能球机</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1EF370">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【星光智能枪球一体机】</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支持深度学习算法，提供精准的人车分类侦测、报警、联动跟踪</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支持区域入侵侦测、越界侦测、进入区域侦测和离开区域侦等智能侦测并联动跟踪</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支持高效红外阵列，细节照射距离最远可达150m，全景照射距离最远可达30m</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内置加热玻璃，有效除雾</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支持GB35114安全加密</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传感器类型: 【全景】1/2.8" CMOS,【细节】1/2.8＂ CMOS</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最低照度:</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【细节】彩色0.005Lux @ (F1.6，AGC ON)，黑白0.001Lux @(F1.6，AGC ON)</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【全景】彩色0.005Lux @(F1.6,AGC ON)，0 Lux with IR</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宽动态: 120dB超宽动态</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焦距: 【全景】4mm；【细节】4.8 mm to 110 mm, 23倍光学变倍</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视场角: 【全景】：水平视场角：79°，垂直视场角：42.4°；【细节】57.6° to 2.7°(广角-望远)</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水平范围: 360°</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垂直范围: -15°-90°(自动翻转)</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934A5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F4CEE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5.00 </w:t>
            </w:r>
          </w:p>
        </w:tc>
      </w:tr>
      <w:tr w14:paraId="31C3AF6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C4E63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57</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7E448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管理电脑</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F8D39C">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I5-10400/8G/1T/集显/WIFI/WIN10/7L/19.5</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F50BC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B88B9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11.00 </w:t>
            </w:r>
          </w:p>
        </w:tc>
      </w:tr>
      <w:tr w14:paraId="59BD03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6B669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58</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E4D78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光纤收发器</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F61891">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1口百兆光纤收发器工业导轨式发送机;光口：1个百兆光口</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距离20公里</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FC口</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单模单纤;电口：1个百兆网口；安装方式：工业导轨式；</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372D7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对</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D2BCE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76.00 </w:t>
            </w:r>
          </w:p>
        </w:tc>
      </w:tr>
      <w:tr w14:paraId="6F8020D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B0ED4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59</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9AD76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汇聚交换机</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10A133">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千兆交换机 传输速度: 10Mbps 100Mbps 1000Mbps</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5FC84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FAFEA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1.00 </w:t>
            </w:r>
          </w:p>
        </w:tc>
      </w:tr>
      <w:tr w14:paraId="654CEEE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94B0A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60</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CB36B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监控级专用硬盘</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E6DD69">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监控级专用硬盘，3.5英寸 4TB IntelliPower 64M SATA3</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1969C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块</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9CFF4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77.00 </w:t>
            </w:r>
          </w:p>
        </w:tc>
      </w:tr>
      <w:tr w14:paraId="6C6462A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1492C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61</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072C8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监控立杆</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DC19E4">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监控立杆</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80554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根</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121B7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24.00 </w:t>
            </w:r>
          </w:p>
        </w:tc>
      </w:tr>
      <w:tr w14:paraId="5CA8296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9AD58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62</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FED59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监控显示器</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32673A">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22寸 1080P LED</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DB245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B4423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11.00 </w:t>
            </w:r>
          </w:p>
        </w:tc>
      </w:tr>
      <w:tr w14:paraId="1E064C2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772B5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63</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A5661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接地装置</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937B3F">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铜芯阻燃双层塑料电力线（RVVZ-35平方毫米）</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4733F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项</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A9674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10.00 </w:t>
            </w:r>
          </w:p>
        </w:tc>
      </w:tr>
      <w:tr w14:paraId="51784E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0A4D3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64</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EF0E2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雷达支架</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343D99">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触发雷达出货标配有支架，如果支架损坏，</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立柱高726.2mm，宽40mm，底座120mm见方。</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1A088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套</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733AD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76.00 </w:t>
            </w:r>
          </w:p>
        </w:tc>
      </w:tr>
      <w:tr w14:paraId="0CCD9D1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60C77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65</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B2FE5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立杆基础件</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0906A4">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开挖及水泥浇筑60*60*70</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F9B43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根</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D4632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21.00 </w:t>
            </w:r>
          </w:p>
        </w:tc>
      </w:tr>
      <w:tr w14:paraId="6FE927F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42FC3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66</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E90E3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前端接入交换机</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91067C">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提供8个千兆电口。</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支持IEEE 802.3、IEEE 802.3u、IEEE 802.3x。</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千兆网络接入设计。</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线速转发、无阻塞设计。</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存储转发交换方式。</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坚固式高强度金属外壳。</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无风扇设计，高可靠性。</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08802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CFABE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27.00 </w:t>
            </w:r>
          </w:p>
        </w:tc>
      </w:tr>
      <w:tr w14:paraId="517C666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D6AA9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67</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3F39A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枪机支架</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03819B">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壁装支架/白/铝合金/尺寸70×97.1×181.8mm</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22F3C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E858B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396.00 </w:t>
            </w:r>
          </w:p>
        </w:tc>
      </w:tr>
      <w:tr w14:paraId="30ED0CA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3FC1D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68</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AFAC2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球机支架</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86C207">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壁装支架/白色/铝合金/尺寸306.3×97.3×182.6mm</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B47CF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D581A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5.00 </w:t>
            </w:r>
          </w:p>
        </w:tc>
      </w:tr>
      <w:tr w14:paraId="1643B5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BDCA9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69</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6BC17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人脸测温识别组件</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16176F">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1、设备外观：采用10.1英寸触摸显示屏，200万像素双目摄像头，面部识别距离0.5m-1.5m；</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2、设备容量：支持50000张人脸白名单，50000张卡，100000条记录存储；</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3、体温检测：非接触式体温检测，温度检测距离在0.5m~1.5m之间，测温精度±0.5℃；</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4、认证方式：支持人脸识别、刷卡（需外接485或韦根读卡器）、刷卡+人脸（需USB身份证阅读器）、人证比对（需外接USB身份证阅读器），识别人员身份后获取该人员体温数据统一绑定；</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5、通讯方式：有线网络、WiFi；</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6、设备接口： LAN*1；RS485*1；韦根*1；USB *1；门磁*1；开门按钮*1；报警输入*2；电锁*1；报警输出*1；</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7、传感器类型：氧化钒(VOx)微测辐射热计（热成像测温）；</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8、工作电压：DC 12V/2A，需独立供电；</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9、使用环境：室内，无风环境；</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10、安装方式：通道安装</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11.设备支持局域网、互联网环境的网络通信；支持选择无线网络通信传输方式；支持云平台通信，实现视频、对讲及权限管控功能；支持被 4 个客户端软件同时实时监听，在线状态下实时上传比对记录。（提供</w:t>
            </w:r>
            <w:r>
              <w:rPr>
                <w:rFonts w:hint="eastAsia" w:ascii="宋体" w:hAnsi="宋体" w:cs="宋体"/>
                <w:i w:val="0"/>
                <w:iCs w:val="0"/>
                <w:color w:val="auto"/>
                <w:kern w:val="0"/>
                <w:sz w:val="18"/>
                <w:szCs w:val="18"/>
                <w:u w:val="none"/>
                <w:lang w:val="en-US" w:eastAsia="zh-CN" w:bidi="ar"/>
              </w:rPr>
              <w:t>第三方检测机构</w:t>
            </w:r>
            <w:r>
              <w:rPr>
                <w:rFonts w:hint="eastAsia" w:ascii="宋体" w:hAnsi="宋体" w:eastAsia="宋体" w:cs="宋体"/>
                <w:i w:val="0"/>
                <w:iCs w:val="0"/>
                <w:color w:val="auto"/>
                <w:kern w:val="0"/>
                <w:sz w:val="18"/>
                <w:szCs w:val="18"/>
                <w:u w:val="none"/>
                <w:lang w:val="en-US" w:eastAsia="zh-CN" w:bidi="ar"/>
              </w:rPr>
              <w:t>检验报告证明）</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12.设备支持与平台或客户端、室内机、管理机、手机 APP 对讲功能；支持扩展电话网关功能；设备支持管理中心远程视频预览功能； 支持接入NVR设备，实现视频监控录像 。（提供</w:t>
            </w:r>
            <w:r>
              <w:rPr>
                <w:rFonts w:hint="eastAsia" w:ascii="宋体" w:hAnsi="宋体" w:cs="宋体"/>
                <w:i w:val="0"/>
                <w:iCs w:val="0"/>
                <w:color w:val="auto"/>
                <w:kern w:val="0"/>
                <w:sz w:val="18"/>
                <w:szCs w:val="18"/>
                <w:u w:val="none"/>
                <w:lang w:val="en-US" w:eastAsia="zh-CN" w:bidi="ar"/>
              </w:rPr>
              <w:t>第三方检测机构</w:t>
            </w:r>
            <w:r>
              <w:rPr>
                <w:rFonts w:hint="eastAsia" w:ascii="宋体" w:hAnsi="宋体" w:eastAsia="宋体" w:cs="宋体"/>
                <w:i w:val="0"/>
                <w:iCs w:val="0"/>
                <w:color w:val="auto"/>
                <w:kern w:val="0"/>
                <w:sz w:val="18"/>
                <w:szCs w:val="18"/>
                <w:u w:val="none"/>
                <w:lang w:val="en-US" w:eastAsia="zh-CN" w:bidi="ar"/>
              </w:rPr>
              <w:t>检验报告证明）</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2C123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套</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0C940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4.00 </w:t>
            </w:r>
          </w:p>
        </w:tc>
      </w:tr>
      <w:tr w14:paraId="43FD81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2CF53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70</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31CC0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入口LED显示屏</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4C80FE">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可用于余位显示，车牌提示，语音播报等功能。</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F37F5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块</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375ED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42.00 </w:t>
            </w:r>
          </w:p>
        </w:tc>
      </w:tr>
      <w:tr w14:paraId="32BCE9F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F7FDB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71</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D1022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摄像机专用电源</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450ABB">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防水外壳，DC12V2A，3C插头输入，Φ2.1输出，室内外使用，白色</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A37DA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DC27C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295.00 </w:t>
            </w:r>
          </w:p>
        </w:tc>
      </w:tr>
      <w:tr w14:paraId="69DBEB9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A7F7B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72</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F49A6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室外防水箱</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06E7E4">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不锈钢;规格30*40</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FE244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F01B7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327.00 </w:t>
            </w:r>
          </w:p>
        </w:tc>
      </w:tr>
      <w:tr w14:paraId="064FCEC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C0C99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73</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C8831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刷卡识别组件</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AC2809">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读卡频率：13.56MHz</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按键方式：无</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可识别卡：Mifare卡号、Mifare卡内容、CPU卡序列号</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通讯方式：RS485+Wiegand</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工作电压：DC 12V</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功耗：≤2W</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安装方式：预埋120底盒安装</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工作环境：室内，IP64</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外型尺寸：132mm(高)x92.3mm（宽）x20.5mm（厚）</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C1B02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套</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A3622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5.00 </w:t>
            </w:r>
          </w:p>
        </w:tc>
      </w:tr>
      <w:tr w14:paraId="621F302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45106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74</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8FAD6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相机电源</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FD8542">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12V/2A两线、两端带线式，国标，输入线长500mm，输出线长1000mm</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3370E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8FC85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231.00 </w:t>
            </w:r>
          </w:p>
        </w:tc>
      </w:tr>
      <w:tr w14:paraId="7138A19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9FAC3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75</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3631C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主板控制套件</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84AB73">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32位处理器，上行TCP/IP、RS485，</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下行RS485、维根、232串口，</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225mm(L) x 180mm(w) x 15(H)</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EBA36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套</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E129C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5.00 </w:t>
            </w:r>
          </w:p>
        </w:tc>
      </w:tr>
      <w:tr w14:paraId="56C592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8416D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76</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6A39A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抓拍机立柱</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F9F551">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安装一体机TCG225和远距离读卡器，同时支持“四行LED显示屏”</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CB656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根</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60E0F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63.00 </w:t>
            </w:r>
          </w:p>
        </w:tc>
      </w:tr>
      <w:tr w14:paraId="28A9A77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2C403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77</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5C49C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走线架</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98C1B3">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铝合金走线架</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2B38E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架</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9238D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2.00 </w:t>
            </w:r>
          </w:p>
        </w:tc>
      </w:tr>
      <w:tr w14:paraId="189039F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1518B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78</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A166C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24口交换机</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5C7078">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全网管三层交换机，机架式，24个千兆电口，4个千兆光口，交换容量336Gbps，包转发率96Mpps，1U高度，19英寸宽，工作温度：0℃～45℃，满负荷功耗24W；支持RIP/OSPF/VRRP，IPv6，VLAN，流量控制，ACL，QoS，端口镜像，环网RRPP/ERPS、支持SNMP V1/V2c/V3网管。</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665EC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311F2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15.00 </w:t>
            </w:r>
          </w:p>
        </w:tc>
      </w:tr>
      <w:tr w14:paraId="5783E0F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FA69E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79</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9EABB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IP寻呼话筒</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2BE8BF">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1.专业寻呼话筒组合式外型，具有4.3寸真彩液晶屏，33个功能按键。</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2.广播喊话可选择分区，具有红色提示灯，通话自动点亮。</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3.内置3W扬声器，实现双向通话和监听。</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4.紧急语音投放，对指定终端播放预先录制的语音(文件保存SD卡中)。</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5.可触发指定终端的外接警灯闪烁。</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6.支持无服务器情况下的脱机对讲(发起和接收)。</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7.带1路报警输出或1路报警输入接口，用于外部联动。</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8.标准RJ45接口，有以太网口的地方即可接入，支持跨网段和跨路由。</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FC6E7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715BA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20.00 </w:t>
            </w:r>
          </w:p>
        </w:tc>
      </w:tr>
      <w:tr w14:paraId="0D8E59C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823BC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80</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1C809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操作客户端</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2952C9">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I5-10400/8G/1T/集显/WIFI/WIN10/7L/21.5</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ADA13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8B0AA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23.00 </w:t>
            </w:r>
          </w:p>
        </w:tc>
      </w:tr>
      <w:tr w14:paraId="3474F83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9742E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81</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907FE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高清磁盘存储阵列</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228F2E">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4U 36盘位/3个SAS3.0接口/冗余电源(1+1)/支持SATA硬盘/64位多核处理器，8GB缓存，4个千兆数据网口，1个千兆管理网口/VRAID2.0/视频、图片、smart直存/网络协议："RTSP/ONVIF/GB/ISCSI"/支持AI智能相机、热成像、全局相机接入和存储</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2BFC4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7F1AF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3.00 </w:t>
            </w:r>
          </w:p>
        </w:tc>
      </w:tr>
      <w:tr w14:paraId="0CF6B87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0E330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82</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2661B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高清显示器</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29506E">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显示类别 LED </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屏幕尺寸 54.64” </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点距 0.315（H)*0.315(V)mm </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最大分辨率 3840*2160(pixels) ) </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对比度 1300：1(typ.) 响应时间 9ms（typ.） </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色彩 62% </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可视面积 1209.41(H)*680.3(V)mm </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可视角度 178°(H)/178°(V) </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输入输出接口 </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HDMI*3 </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VGA*1 </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USB2.0*1 </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功耗 &lt;155W </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待机功耗 &lt;0.5W </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喇叭 8W*2 </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5F80B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块</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30A89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18.00 </w:t>
            </w:r>
          </w:p>
        </w:tc>
      </w:tr>
      <w:tr w14:paraId="0405CF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26F5C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83</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8324B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管理服务器</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8C7E24">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HG7163/64G DDR4/600G 10K SAS×4(RAID_10)/SAS_HBA/1GbE×2/550W(1+1)/2U/16DIMM</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2U单路标准机架式服务器</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CPU：1颗 HG7163(16核，2.4GHz)</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内存:32*2G DDR4，16根内存插槽，最大支持扩展至2TB内存</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硬盘：4块600G 10K 2.5寸SAS硬盘</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阵列卡：SAS_HBA卡, 支持RAID 0/1/10</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PCIE扩展：最大可支持6个PCIe扩展插槽</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网口：2个千兆电口</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"其他接口：1个千兆RJ-45管理接口，4个USB 3.0接口，2个位于机箱后部，2个位于机箱前部</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1个VGA口，位于机箱后部"</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"电源：标配550W（1+1）白金冗余电源</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支持200-240V 50/60Hz AC/HVDC"</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机箱规格：87.8mm(高)x 448mm(宽)x730mm(深)</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设备重量：约28KG（含导轨）</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DF94F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306C1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2.00 </w:t>
            </w:r>
          </w:p>
        </w:tc>
      </w:tr>
      <w:tr w14:paraId="62AA6D7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CE4BB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84</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DCC23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广播控制主机</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F0A283">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1.采用17寸工业级加固触摸屏，具有可抽拉隐藏式键盘、滑鼠板，简单易用的触摸屏操控；</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2.内置大容量固态硬盘，具有抗震动、抗摔、读写速度快、功耗低等特点；</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3.安装广播系统服务器软件后，构成IP广播系统的管理控制中心，对广播系统各路音源信号控制，广播区域分配，终端信息的配置；</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4.接口 2个RJ45网口、6个USB口、1个 DVI接口、1路线路输入、1路线路输出、1路VGA输出、1路话筒输入；</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5. 具有实时采播和定时采播功能，可通过声卡向指定终端广播音乐或通知；</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6. 文件广播，将服务器中音频文件，向指定终端播放（支持任意多路文件同时广播）；</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7. 定时任务，在设定的时间，向预设的终端播放文件列表内容；</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8. 消防广播，当服务器收到终端的触发信号，向指定区域的终端播放紧急疏散语音；</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9. 节目管理，维护系统所需的广播音频文件，便于工作站或终端调用；</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10. 为工作站软件提供数据接口，根据账户授予相应操作权限；</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11. 日志功能，每次呼叫、通话和广播操作均有记录供查询；</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12. 支持主服务器和备用服务器热切换，提升系统可靠性；</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6BAA6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565EE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20.00 </w:t>
            </w:r>
          </w:p>
        </w:tc>
      </w:tr>
      <w:tr w14:paraId="57642A8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3CF9E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85</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F9055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机房服务器专用机柜</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C9BEE1">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服务器机柜，宽*深*高(mm)：600*1000*2050，42U，网孔门</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前单开网孔门，后双开网孔门</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含支脚脚轮及螺母螺丝</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高度：42U</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宽度：600mm</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深度：1000mm</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净重：约100kg</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敞开百分比（前门）：78.0%</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敞开百分比（后门）：77.2%</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6B0FB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81484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2.00 </w:t>
            </w:r>
          </w:p>
        </w:tc>
      </w:tr>
      <w:tr w14:paraId="197CDE2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F0DA7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86</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001FB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交换机</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1E9328">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1.交换容量≥48Tbps，包转发率≥16500Mpps；</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2.支持双主控冗余设计，支持冗余模块化电源；</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3.业务插槽数量≥3，单槽位能够同时提供千兆光口、千兆电口、万兆光口，且实际可用端口总数≥48，提高槽位利用率和业务可靠性；</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4.支持40G与100G端口切换，要求切换后流量正常转发无丢包；</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5.支持防火墙、IPS、负载均衡、应用控制、SSL VPN等安全业务板卡扩展；</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6.支持ARP Proxy、支持DHCP Relay、DHCP Server\DHCPv6；</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7.支持静态路由、支持IPv4/IPV6 路由特性RIPv1/v2、RIPng、</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OSPFv2/v3、IS-IS/v6、BGPv4、BGP4+、支持手工隧道、支持ISATAP、支持6to4 隧道、支持等价路由、支持策略路由、支持路由策略；</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8.支持MACSEC硬件加密技术，实现MAC层安全加密，包括用户数据加密、数据帧完整性检查及数据源真实性校验；</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9.支持SNMP V1/V2/V3、RMON、SSHV2；</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10.支持通过命令行、Web、中文图形化配置软件等方式进行配置和管理；</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11.单台配置要求：配置双电源模块、双主控引擎，配置≥24个千兆电口，≥24个千兆光口，≥8个万兆光口；</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58586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799F1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2.00 </w:t>
            </w:r>
          </w:p>
        </w:tc>
      </w:tr>
      <w:tr w14:paraId="5841E48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1B22E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87</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2B717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企业级硬盘</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8B02F2">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IoT硬盘,6TB,7200RPM,SATA</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BFCA2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块</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15D66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99.00 </w:t>
            </w:r>
          </w:p>
        </w:tc>
      </w:tr>
      <w:tr w14:paraId="26CF17D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7AD66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88</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37F4E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数据库服务器</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4BB9E9">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HG7163/64G DDR4/600G 10K SAS×4(RAID_10)/SAS_HBA/1GbE×2/550W(1+1)/2U/16DIMM</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2U单路标准机架式服务器</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CPU：1颗 HG7163(16核，2.4GHz)</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内存:32*2G DDR4，16根内存插槽，最大支持扩展至2TB内存</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硬盘：4块600G 10K 2.5寸SAS硬盘</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阵列卡：SAS_HBA卡, 支持RAID 0/1/10</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PCIE扩展：最大可支持6个PCIe扩展插槽</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网口：2个千兆电口</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"其他接口：1个千兆RJ-45管理接口，4个USB 3.0接口，2个位于机箱后部，2个位于机箱前部</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1个VGA口，位于机箱后部"</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"电源：标配550W（1+1）白金冗余电源</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支持200-240V 50/60Hz AC/HVDC"</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机箱规格：87.8mm(高)x 448mm(宽)x730mm(深)</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设备重量：约28KG（含导轨）</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1F046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3BD3E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2.00 </w:t>
            </w:r>
          </w:p>
        </w:tc>
      </w:tr>
      <w:tr w14:paraId="3DEB70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A2A2B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89</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36633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专用壁挂支架</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B2BC33">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专用壁挂支架</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B6FF4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套</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FA9D0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18.00 </w:t>
            </w:r>
          </w:p>
        </w:tc>
      </w:tr>
      <w:tr w14:paraId="2278E2A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ED190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90</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2B0F6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专用线缆</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85B3F7">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高清线缆7\10\15米可选</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06781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条</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1BEA4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18.00 </w:t>
            </w:r>
          </w:p>
        </w:tc>
      </w:tr>
      <w:tr w14:paraId="4DA20A9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74379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91</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6E557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汇聚交换机</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937828">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1、交换容量336Gbps，转发率108Mpps</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2、24*千兆SFP光 (8 combo 电) + 4*万兆SFP+光口；</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3、VLAN：4K(数量非ID)；MAC：16K；</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4、支持IRF2虚拟化9台；</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5、支持STP/RSTP/MSTP/RRPP，支持端口镜像和流镜像，支持DHCP Server；</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6、支持丰富的三层路由特性，支持静态路由、RIP 、RIPng、OSPF V1/V2/V3 等路由特性；</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7、支持双向ACL; 丰富的QoS策略；支持端口安全和认证；支持端口镜像的流镜像，绿色节能，支持外网云平台互联管理功能；</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8、支持可插拔模块双电源冗余</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60901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FB7FC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18.00 </w:t>
            </w:r>
          </w:p>
        </w:tc>
      </w:tr>
      <w:tr w14:paraId="757229D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2505" w:type="dxa"/>
            <w:gridSpan w:val="2"/>
            <w:tcBorders>
              <w:top w:val="single" w:color="000000" w:sz="4" w:space="0"/>
              <w:left w:val="single" w:color="000000" w:sz="4" w:space="0"/>
              <w:bottom w:val="single" w:color="000000" w:sz="4" w:space="0"/>
              <w:right w:val="nil"/>
            </w:tcBorders>
            <w:shd w:val="clear" w:color="auto" w:fill="auto"/>
            <w:vAlign w:val="center"/>
          </w:tcPr>
          <w:p w14:paraId="27582BC7">
            <w:pPr>
              <w:jc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增补部分</w:t>
            </w:r>
          </w:p>
        </w:tc>
        <w:tc>
          <w:tcPr>
            <w:tcW w:w="4809" w:type="dxa"/>
            <w:tcBorders>
              <w:top w:val="single" w:color="000000" w:sz="4" w:space="0"/>
              <w:left w:val="nil"/>
              <w:bottom w:val="single" w:color="000000" w:sz="4" w:space="0"/>
              <w:right w:val="single" w:color="000000" w:sz="4" w:space="0"/>
            </w:tcBorders>
            <w:shd w:val="clear" w:color="auto" w:fill="auto"/>
            <w:vAlign w:val="center"/>
          </w:tcPr>
          <w:p w14:paraId="61BDBCCA">
            <w:pPr>
              <w:jc w:val="left"/>
              <w:rPr>
                <w:rFonts w:hint="eastAsia" w:ascii="宋体" w:hAnsi="宋体" w:eastAsia="宋体" w:cs="宋体"/>
                <w:i w:val="0"/>
                <w:iCs w:val="0"/>
                <w:color w:val="auto"/>
                <w:sz w:val="18"/>
                <w:szCs w:val="18"/>
                <w:u w:val="none"/>
              </w:rPr>
            </w:pP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B699B0">
            <w:pPr>
              <w:jc w:val="center"/>
              <w:rPr>
                <w:rFonts w:hint="eastAsia" w:ascii="宋体" w:hAnsi="宋体" w:eastAsia="宋体" w:cs="宋体"/>
                <w:i w:val="0"/>
                <w:iCs w:val="0"/>
                <w:color w:val="auto"/>
                <w:sz w:val="18"/>
                <w:szCs w:val="18"/>
                <w:u w:val="none"/>
              </w:rPr>
            </w:pP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78C7F7">
            <w:pPr>
              <w:jc w:val="center"/>
              <w:rPr>
                <w:rFonts w:hint="eastAsia" w:ascii="宋体" w:hAnsi="宋体" w:eastAsia="宋体" w:cs="宋体"/>
                <w:i w:val="0"/>
                <w:iCs w:val="0"/>
                <w:color w:val="auto"/>
                <w:sz w:val="18"/>
                <w:szCs w:val="18"/>
                <w:u w:val="none"/>
              </w:rPr>
            </w:pPr>
          </w:p>
        </w:tc>
      </w:tr>
      <w:tr w14:paraId="733F8BD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C625C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92</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24384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400万人脸抓拍机</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27125E">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ZHY-H2</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9A629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0992B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40.00 </w:t>
            </w:r>
          </w:p>
        </w:tc>
      </w:tr>
      <w:tr w14:paraId="43C380B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0A113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93</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211B3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400万全彩全景枪球</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1DFC27">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ZHY-P4-23B</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916B3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CF09A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9.00 </w:t>
            </w:r>
          </w:p>
        </w:tc>
      </w:tr>
      <w:tr w14:paraId="610619C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53687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94</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F4932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相机电源</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03B1CB">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国标</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4450A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50AB0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49.00 </w:t>
            </w:r>
          </w:p>
        </w:tc>
      </w:tr>
      <w:tr w14:paraId="5D42D5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04E59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95</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FB0CD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相机支架</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4AFA89">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国标</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08771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BCAFA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49.00 </w:t>
            </w:r>
          </w:p>
        </w:tc>
      </w:tr>
      <w:tr w14:paraId="63F8E64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B0D64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96</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A9190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拾音器</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C33759">
            <w:pPr>
              <w:jc w:val="left"/>
              <w:rPr>
                <w:rFonts w:hint="eastAsia" w:ascii="宋体" w:hAnsi="宋体" w:eastAsia="宋体" w:cs="宋体"/>
                <w:i w:val="0"/>
                <w:iCs w:val="0"/>
                <w:color w:val="auto"/>
                <w:sz w:val="18"/>
                <w:szCs w:val="18"/>
                <w:u w:val="none"/>
              </w:rPr>
            </w:pP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856C1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ECC97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9.00 </w:t>
            </w:r>
          </w:p>
        </w:tc>
      </w:tr>
      <w:tr w14:paraId="4A0947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F6B56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97</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D2195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IP音柱</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9A3E3E">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HT-A9923HY</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00805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CAFF6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9.00 </w:t>
            </w:r>
          </w:p>
        </w:tc>
      </w:tr>
      <w:tr w14:paraId="603F174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85B74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98</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667F3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寻呼话筒</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AB0EFA">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HT-9732R</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36D12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32E2A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1.00 </w:t>
            </w:r>
          </w:p>
        </w:tc>
      </w:tr>
      <w:tr w14:paraId="5C898E0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92F04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99</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7FE08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网线</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772FCA">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国标</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050EC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米</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6246C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4900.00 </w:t>
            </w:r>
          </w:p>
        </w:tc>
      </w:tr>
      <w:tr w14:paraId="4557374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EB018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100</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244C1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电源线</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C376D8">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国标</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12DEC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米</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38A88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4900.00 </w:t>
            </w:r>
          </w:p>
        </w:tc>
      </w:tr>
      <w:tr w14:paraId="37E837A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D6C4E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101</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E1F27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光纤光缆</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E63918">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国标</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CA9A5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米</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A7989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4900.00 </w:t>
            </w:r>
          </w:p>
        </w:tc>
      </w:tr>
      <w:tr w14:paraId="5FF87F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598A3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102</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EF079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PVC线管</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B6262C">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国标</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9CB3B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米</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0574C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4900.00 </w:t>
            </w:r>
          </w:p>
        </w:tc>
      </w:tr>
      <w:tr w14:paraId="15A51A2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6CA03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103</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DF152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设备箱</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F693A7">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国标</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71119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630A8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49.00 </w:t>
            </w:r>
          </w:p>
        </w:tc>
      </w:tr>
      <w:tr w14:paraId="7D03BE7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12E29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104</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2C597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光纤收发器</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90E9BA">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国标</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0DAE7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对</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B16A2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49.00 </w:t>
            </w:r>
          </w:p>
        </w:tc>
      </w:tr>
      <w:tr w14:paraId="7C79132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FFFBF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105</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5927A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小辅材</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6D0D8B">
            <w:pPr>
              <w:jc w:val="left"/>
              <w:rPr>
                <w:rFonts w:hint="eastAsia" w:ascii="宋体" w:hAnsi="宋体" w:eastAsia="宋体" w:cs="宋体"/>
                <w:i w:val="0"/>
                <w:iCs w:val="0"/>
                <w:color w:val="auto"/>
                <w:sz w:val="18"/>
                <w:szCs w:val="18"/>
                <w:u w:val="none"/>
              </w:rPr>
            </w:pP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F480A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套</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7125F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49.00 </w:t>
            </w:r>
          </w:p>
        </w:tc>
      </w:tr>
      <w:tr w14:paraId="060447A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908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13512C1">
            <w:pPr>
              <w:jc w:val="left"/>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三、第三部分：月湖区老旧小区智慧安防工程建设及运营服务项目 （一期）（三标段）</w:t>
            </w:r>
          </w:p>
        </w:tc>
      </w:tr>
      <w:tr w14:paraId="7DC46DC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294BB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93933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普通光缆    </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5772E1">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GYSTA-12B1</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43373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千米</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0503E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10.48 </w:t>
            </w:r>
          </w:p>
        </w:tc>
      </w:tr>
      <w:tr w14:paraId="207F6F8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19615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E8F64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普通光缆    </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D1B997">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GYSTA-16B1</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F066E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千米</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A3D2F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0.25 </w:t>
            </w:r>
          </w:p>
        </w:tc>
      </w:tr>
      <w:tr w14:paraId="129A76F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6AC7C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3</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5307A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普通光缆    </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44CC5E">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GYSTA-24B1</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BA0AF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千米</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4B6AB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12.91 </w:t>
            </w:r>
          </w:p>
        </w:tc>
      </w:tr>
      <w:tr w14:paraId="3D123D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D4336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DE693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普通光缆    </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AAA431">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GYSTA-36B1</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3C0FE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千米</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218AF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0.30 </w:t>
            </w:r>
          </w:p>
        </w:tc>
      </w:tr>
      <w:tr w14:paraId="380318A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62740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5</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E862F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普通光缆    </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91EE45">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GYSTA-48B1</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A6F84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千米</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8C85C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1.89 </w:t>
            </w:r>
          </w:p>
        </w:tc>
      </w:tr>
      <w:tr w14:paraId="2EC4A38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891E8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6</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8CF7E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普通光缆    </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E80849">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GYSTA-8B1</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5E9C0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千米</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CEF11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11.02 </w:t>
            </w:r>
          </w:p>
        </w:tc>
      </w:tr>
      <w:tr w14:paraId="537FA6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E5541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7</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9A3D4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普通光缆    </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1401FE">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GYSTA-4B1</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B3115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千米</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A94F1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27.39 </w:t>
            </w:r>
          </w:p>
        </w:tc>
      </w:tr>
      <w:tr w14:paraId="072596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0C98E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8</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C9AA2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墙壁外伸装置(定制槽钢)</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64C610">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1.2米</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94F9E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根</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68FEA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53.00 </w:t>
            </w:r>
          </w:p>
        </w:tc>
      </w:tr>
      <w:tr w14:paraId="7707478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A07DA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9</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67469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墙壁外伸装置(定制槽钢)</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9E128F">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1.6米</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0353A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根</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01DB2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30.00 </w:t>
            </w:r>
          </w:p>
        </w:tc>
      </w:tr>
      <w:tr w14:paraId="2F26C7C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17992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10</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B88D0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墙壁外伸装置(定制槽钢)</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CDCECB">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2.0米</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58BC5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根</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1FF2A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5.00 </w:t>
            </w:r>
          </w:p>
        </w:tc>
      </w:tr>
      <w:tr w14:paraId="58EE09C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D1DDC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11</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75C74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墙壁外伸装置(定制槽钢)</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1B58E6">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2.4米</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B1299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根</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F9D9C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55.00 </w:t>
            </w:r>
          </w:p>
        </w:tc>
      </w:tr>
      <w:tr w14:paraId="256A8DA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CE8B2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12</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3D8C1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光缆接头盒（二进二出）</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1EC261">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GPJ 二进二出 12芯</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FB636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套</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0B572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2.00 </w:t>
            </w:r>
          </w:p>
        </w:tc>
      </w:tr>
      <w:tr w14:paraId="78CE94A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3D02B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13</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22849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光缆接头盒（二进二出）</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554B25">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GPJ 二进二出 24芯</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AF42F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套</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04DDE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38.00 </w:t>
            </w:r>
          </w:p>
        </w:tc>
      </w:tr>
      <w:tr w14:paraId="0D76D9B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0E35F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14</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C1451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光缆接头盒</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302CFD">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GPJ 二进二出 36芯</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7DE65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套</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A3B0E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16.00 </w:t>
            </w:r>
          </w:p>
        </w:tc>
      </w:tr>
      <w:tr w14:paraId="7A225D8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A7D80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15</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9A3E7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光缆接头盒（二进二出）</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86935E">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GPJ 二进二出 48芯</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0DC12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套</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029A7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33.00 </w:t>
            </w:r>
          </w:p>
        </w:tc>
      </w:tr>
      <w:tr w14:paraId="159A131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51AD2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16</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2D141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室外五类缆</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F98655">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HSGYY5-Z 4*2*0.5（305米/箱）</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F57C4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箱</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DB117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4.00 </w:t>
            </w:r>
          </w:p>
        </w:tc>
      </w:tr>
      <w:tr w14:paraId="45B9CAB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FEE00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17</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07520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室内五类缆</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C16CD1">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HSYV5 4*2*0.5（305米/箱）</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A9CB1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箱</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6DBD7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32.00 </w:t>
            </w:r>
          </w:p>
        </w:tc>
      </w:tr>
      <w:tr w14:paraId="350AF9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A0F7A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18</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3F7F0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电源线</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6A0126">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RVV3*1.5</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BA89A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米</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5ED50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38337.40 </w:t>
            </w:r>
          </w:p>
        </w:tc>
      </w:tr>
      <w:tr w14:paraId="7A9A035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C8175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19</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FE731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铜芯阻燃双层塑料电力线</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004BF3">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RVVZ-16平方毫米</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A1C12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米</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8031A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2130.00 </w:t>
            </w:r>
          </w:p>
        </w:tc>
      </w:tr>
      <w:tr w14:paraId="485DFE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8270C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20</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2447A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铜芯阻燃双层塑料电力线</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6AB546">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RVVZ-35平方毫米</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1CE1F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米</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D799E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780.00 </w:t>
            </w:r>
          </w:p>
        </w:tc>
      </w:tr>
      <w:tr w14:paraId="6CFA1ED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04756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21</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4ED14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铁线</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F65C9C">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φ1.5mm</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BE081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公斤</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6162E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50.00 </w:t>
            </w:r>
          </w:p>
        </w:tc>
      </w:tr>
      <w:tr w14:paraId="0927C72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E563D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22</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FBA55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PVC管卡子</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EA767F">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φ20</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B4C64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D36D5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300.00 </w:t>
            </w:r>
          </w:p>
        </w:tc>
      </w:tr>
      <w:tr w14:paraId="1457130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69F9B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23</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9923C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PVC实壁管（单孔管）</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091805">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Φ20/16</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1771A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米</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09AC0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34744.40 </w:t>
            </w:r>
          </w:p>
        </w:tc>
      </w:tr>
      <w:tr w14:paraId="00278F3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C3057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24</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D92C1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PVC管卡子</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3AD42A">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φ25</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A55C2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A0C4E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1000.00 </w:t>
            </w:r>
          </w:p>
        </w:tc>
      </w:tr>
      <w:tr w14:paraId="15CEAE9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64CCE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25</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88739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PVC实壁管（单孔管）</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173109">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Φ25/21</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F0670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米</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419A2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6750.00 </w:t>
            </w:r>
          </w:p>
        </w:tc>
      </w:tr>
      <w:tr w14:paraId="02D3B91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A42F5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26</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E36E1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镀锌钢管</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5D36C9">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φ32</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53345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米</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98923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559.00 </w:t>
            </w:r>
          </w:p>
        </w:tc>
      </w:tr>
      <w:tr w14:paraId="75FEB3A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9711C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27</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1D84C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PE硅芯管</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9A8084">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Φ40/33</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81670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米</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552B3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4670.00 </w:t>
            </w:r>
          </w:p>
        </w:tc>
      </w:tr>
      <w:tr w14:paraId="6352769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9FABF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28</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01F01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PVC实壁管（单孔管）</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E5C6CB">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Φ70</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A8795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米</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A0A6E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760.00 </w:t>
            </w:r>
          </w:p>
        </w:tc>
      </w:tr>
      <w:tr w14:paraId="099AF34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8F034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29</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F3402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单模跳纤-单芯双头-SC/UPC-SC/UPC-3m</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105A0B">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单模跳纤-单芯双头-SC/UPC-SC/UPC-3m</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C99EE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根</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6401E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3586.00 </w:t>
            </w:r>
          </w:p>
        </w:tc>
      </w:tr>
      <w:tr w14:paraId="7B43B94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CC344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30</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E120C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束状热缩套管</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9B9246">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单芯</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35BBE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根</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9321C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3840.00 </w:t>
            </w:r>
          </w:p>
        </w:tc>
      </w:tr>
      <w:tr w14:paraId="09F4479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DFC77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31</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A9279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光缆吊牌</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49A6E4">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光缆吊牌</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5FFE8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块</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E727E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750.00 </w:t>
            </w:r>
          </w:p>
        </w:tc>
      </w:tr>
      <w:tr w14:paraId="40F2A22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EBE5F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32</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7C0DF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胶带</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A6972B">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胶带</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A5FCF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卷</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EB5F4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40.00 </w:t>
            </w:r>
          </w:p>
        </w:tc>
      </w:tr>
      <w:tr w14:paraId="7AE353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5A68A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33</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011FB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压线卡  </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899D4D">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20#  （100个/包）</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71A7F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B511C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48634.80 </w:t>
            </w:r>
          </w:p>
        </w:tc>
      </w:tr>
      <w:tr w14:paraId="2CE743D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C4AA9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34</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55AEF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压线卡  </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4ACF97">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25#  （100个/包）</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CF0AE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FD43A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200.00 </w:t>
            </w:r>
          </w:p>
        </w:tc>
      </w:tr>
      <w:tr w14:paraId="381434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A129E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35</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7E9A9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42寸标准机柜</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4C1CEF">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网络机柜，宽*深*高(mm)：600*800*2050，42U;</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前单开钢化玻璃门，后双开钣金门;</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含支脚脚轮及螺母螺丝;</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高度 42U,宽度 600mm,深度 800mm,净重 约100kg;</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敞开百分比（前门） 78.0%;</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敞开百分比（后门） 77.2%.</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FAB06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套</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6934F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24.00 </w:t>
            </w:r>
          </w:p>
        </w:tc>
      </w:tr>
      <w:tr w14:paraId="7D5FC43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48A30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36</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B1212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5口接入交换机</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18E1D3">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8口百兆交换机传输速度: 10Mbps 100Mbps</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9724A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7673F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144.00 </w:t>
            </w:r>
          </w:p>
        </w:tc>
      </w:tr>
      <w:tr w14:paraId="3113CC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FFEC1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37</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70FFA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8口接入交换机</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EAA709">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8口百兆交换机传输速度: 10Mbps 100Mbps</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A0022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996C2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689.00 </w:t>
            </w:r>
          </w:p>
        </w:tc>
      </w:tr>
      <w:tr w14:paraId="4F15980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AE870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38</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FB21B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IP网络室外广播</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60EDF7">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 一体壁挂式室外防水设计、整合网络音频解码，数字功放及音箱。</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2. 采用高速工业级双核(ARM+DSP)芯片、启动时间≤1秒。</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3. 内置高真保线性阵列扬声器和立体声D类功率放大器。</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4. 内置回路检测功能、可远程监听扬声器工作状态、轻松维护。</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5. 终端支持服务软件远程控制方式调节音量。</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6. 标准RJ45网络接口、有以太网口的地方即可接入、支持跨网段和跨路由。</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电源、功耗 DC24V/2.7A</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内置功放功率 30W(8Ω定阻)</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工作温度、湿度 -10℃～50℃，≤90%RH（无结露）</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产品尺寸、重量 83.2x88.1x450mm，2.0 kg</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2206B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A3B57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337.00 </w:t>
            </w:r>
          </w:p>
        </w:tc>
      </w:tr>
      <w:tr w14:paraId="23605F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91C7B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39</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E20B9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IP寻呼话筒</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5BE1AA">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1.专业寻呼话筒组合式外型、具有真彩液晶屏、20个按键及指示灯；</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2.可外接16块快捷扩展板，用于快速广播和呼叫；</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4.广播喊话可选择分区、具有红色提示灯、通话自动点亮；</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5.内置3W扬声器、实现双向通话和监听；</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6.支持显示来电去电中文名称、便于识别；</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7.具有音频线路输出口、可外接有源音箱扩音；</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8.具有音频线路输入口、可外接音源广播给目标终端；</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9.支持无服务器情况下的脱机广播(发起和接收)</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10.标准RJ45接口、有以太网口的地方即可接入、支持跨网段和跨路由；</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11.电源、功耗：DC9V/2.5A ，≤5W；</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12.音频采样、位率 8kHz～44.1kHz， 16bit，8kbps-320kbps；</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13.信噪比、频响 ＞90dB， 20Hz-16KHz；</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14.接口 1个RJ45网口、1路线路输入、1路线路输出；</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935B3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BC4FC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20.00 </w:t>
            </w:r>
          </w:p>
        </w:tc>
      </w:tr>
      <w:tr w14:paraId="778D5AA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910AF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40</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40579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百兆光纤收发器</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CF3A19">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1口百兆光纤收发器工业导轨式接收机;光口：1个百兆光口，距离20公里，FC口，单模单纤;电口：1个百兆网口；安装方式：工业导轨式；</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09DDB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对</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668B5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760.00 </w:t>
            </w:r>
          </w:p>
        </w:tc>
      </w:tr>
      <w:tr w14:paraId="764DA68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85D07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41</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6A756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抱杆小机柜</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9E8323">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抱杆小机柜</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5C623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套</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3E7E0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34.00 </w:t>
            </w:r>
          </w:p>
        </w:tc>
      </w:tr>
      <w:tr w14:paraId="489202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DDD3A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42</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71628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车检器</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2FDD11">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独立式,支持接入的最大线圈数2,继电器输出</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93111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1CC45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4.00 </w:t>
            </w:r>
          </w:p>
        </w:tc>
      </w:tr>
      <w:tr w14:paraId="7B9F3A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103D6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43</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E94EB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出入口补光抓拍一体机</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0E9842">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200万,1920*1080,CMOS,1/3英寸，25fps，定焦定光圈镜头6mm,低照度彩色0.002Lux@(F1.2,AGC ON)，黑白0.0002Lux @(F1.2,AGC ON)，内置8G TF卡,2路继电器输出，集成两个LED补光灯</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89BC2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套</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1A436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16.00 </w:t>
            </w:r>
          </w:p>
        </w:tc>
      </w:tr>
      <w:tr w14:paraId="103FE1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438D5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44</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4AB69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出入口道闸</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1A0147">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包含：2个遥控器</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道闸类型：栅栏</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道闸方向：左向</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道闸杆长：4米</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运行速度： 3s-5s</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机箱材质：冷轧钢</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机箱颜色：橙色</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输入电压：220VAC+10%</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电机驱动：直流无刷电机驱动控制</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电机功率：300W</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功能特性：支持变频、遇阻反弹、防冷凝、手动开闸功能、支持免学习功能（按键微调限位位置，调试简单）、事件日志记录功能</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4AEDB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套</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4BD7B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7.00 </w:t>
            </w:r>
          </w:p>
        </w:tc>
      </w:tr>
      <w:tr w14:paraId="31CED78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2C3A5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45</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4E525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出入口控制终端</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45ECC7">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出入口控制终端，无风扇设计，集成交换机、485接口、报警2进4出、麦克风输入、视频HDMI及VGA接口，2T硬盘，正版Windows系统</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6674C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679B9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11.00 </w:t>
            </w:r>
          </w:p>
        </w:tc>
      </w:tr>
      <w:tr w14:paraId="4D71C81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F5531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46</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19187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出入口左、右道闸</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8BBBDE">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包含：2个遥控器</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道闸类型：栅栏</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道闸方向：左向</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道闸杆长：4米</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运行速度：3秒</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机箱材质：冷轧钢</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机箱颜色：橙色</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遥控距离：≥30m</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输入电压：220VAC+10%</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电机驱动：交流电机</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电机功率：90W</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功能特性：支持外接红绿灯警示、外接红外保护、外接地感功能，支持强冷天气</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10DAD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套</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A3169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2.00 </w:t>
            </w:r>
          </w:p>
        </w:tc>
      </w:tr>
      <w:tr w14:paraId="7014FC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B0B5D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47</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74959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出入口左道闸</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ECBD08">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包含：2个遥控器</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道闸类型：栅栏</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道闸方向：左向</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道闸杆长：4米</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运行速度： 3s-5s</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机箱材质：冷轧钢</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机箱颜色：橙色</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输入电压：220VAC+10%</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电机驱动：直流无刷电机驱动控制</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电机功率：300W</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功能特性：支持变频、遇阻反弹、防冷凝、手动开闸功能、支持免学习功能（按键微调限位位置，调试简单）、事件日志记录功能</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AB9A1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套</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2E252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1.00 </w:t>
            </w:r>
          </w:p>
        </w:tc>
      </w:tr>
      <w:tr w14:paraId="75E6C9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BDAE0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48</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CB962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触发雷达</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DFBA15">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采用79GHz MMIC技术，分辨率更高，检测更稳定；</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雷达检测距离可调，检测宽度可调，操作方便，通用性强；</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无需学习背景，适应更多复杂现场环境；</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提供RS485串口或者WIFI通讯功能，WIFI版本配备手机APP，可对雷达进行在线调试、固件升级，操作更方便；</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安装与维护方便，所需人力少，工时短。</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自动记录雷达的配置参数，断电重启后可恢复至之前的工作状态；</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环境适应性强，检测性能不受电磁干扰、光照、灰尘、雨雪等外界环境影响。</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66E02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套</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EC0AC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18.00 </w:t>
            </w:r>
          </w:p>
        </w:tc>
      </w:tr>
      <w:tr w14:paraId="0DA891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0F7E6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49</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0586C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传输线缆</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D1D822">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0</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15F28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批</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571F8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5.00 </w:t>
            </w:r>
          </w:p>
        </w:tc>
      </w:tr>
      <w:tr w14:paraId="343007B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DC857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50</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3AEB5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单机芯右边道</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BCD483">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1500mm*200mm*960mm/20-60人每分钟，受人员情况和通行模式影响/通道宽度550mm—1100mm，不接受定制/12对红外检测/门翼亚克力、不锈钢可选/室内外/工作电压220V/工作温度范围-25℃~70℃/翻越报警/分时段管控，最多支持8个时段常开、常闭模式设定/反潜回功能，单通道反潜回，多通道跨主机反潜回</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41736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D2512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1.00 </w:t>
            </w:r>
          </w:p>
        </w:tc>
      </w:tr>
      <w:tr w14:paraId="2BEEE71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CB597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51</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48955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单机芯左边道</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B64B25">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1500mm*200mm*960mm/20-60人每分钟，受人员情况和通行模式影响/通道宽度550mm—1100mm，不接受定制/12对红外检测/门翼亚克力、不锈钢可选/室内外/工作电压220V/工作温度范围-25℃~70℃/翻越报警/分时段管控，最多支持8个时段常开、常闭模式设定/反潜回功能，单通道反潜回，多通道跨主机反潜回</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3246F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B47FB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1.00 </w:t>
            </w:r>
          </w:p>
        </w:tc>
      </w:tr>
      <w:tr w14:paraId="2996D38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04B1C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52</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91406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道闸栏杆支撑架</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D27A1A">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DS-TMGXXX系列直杆道闸远端支撑</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CC18E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BC71B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4.00 </w:t>
            </w:r>
          </w:p>
        </w:tc>
      </w:tr>
      <w:tr w14:paraId="5088C82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C5EB8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53</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BDC3B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电源</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252105">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输入AC220V 输出 DC24V/2.7A</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6C1DE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4CAC9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337.00 </w:t>
            </w:r>
          </w:p>
        </w:tc>
      </w:tr>
      <w:tr w14:paraId="553155D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FCB40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54</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84724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电源转换器</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97DEE9">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9孔;德力西</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E9F56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5A5D3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1201.00 </w:t>
            </w:r>
          </w:p>
        </w:tc>
      </w:tr>
      <w:tr w14:paraId="745B552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67EC3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55</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07C73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辅材</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063EC2">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线材等施工辅材</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C04E5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批</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70C26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469.00 </w:t>
            </w:r>
          </w:p>
        </w:tc>
      </w:tr>
      <w:tr w14:paraId="162F26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CBC3F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56</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3B60A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高空抛物监视相机</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4AF0FE">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1.具有400万像素 CMOS传感器。</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2.具有不小于1/1.8"靶面尺寸。</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3.镜头支持电动变焦，并可对拍摄物体进行自动聚焦，光圈大小为F1.0。（提供</w:t>
            </w:r>
            <w:r>
              <w:rPr>
                <w:rFonts w:hint="eastAsia" w:ascii="宋体" w:hAnsi="宋体" w:cs="宋体"/>
                <w:i w:val="0"/>
                <w:iCs w:val="0"/>
                <w:color w:val="auto"/>
                <w:kern w:val="0"/>
                <w:sz w:val="18"/>
                <w:szCs w:val="18"/>
                <w:u w:val="none"/>
                <w:lang w:val="en-US" w:eastAsia="zh-CN" w:bidi="ar"/>
              </w:rPr>
              <w:t>第三方检测机构</w:t>
            </w:r>
            <w:r>
              <w:rPr>
                <w:rFonts w:hint="eastAsia" w:ascii="宋体" w:hAnsi="宋体" w:eastAsia="宋体" w:cs="宋体"/>
                <w:i w:val="0"/>
                <w:iCs w:val="0"/>
                <w:color w:val="auto"/>
                <w:kern w:val="0"/>
                <w:sz w:val="18"/>
                <w:szCs w:val="18"/>
                <w:u w:val="none"/>
                <w:lang w:val="en-US" w:eastAsia="zh-CN" w:bidi="ar"/>
              </w:rPr>
              <w:t>检验报告证明）</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4.在彩色模式下，当环境照度降低至设定阈值，可自动开启白光补光灯，在白天、夜晚均可输出彩色视频图像。（提供</w:t>
            </w:r>
            <w:r>
              <w:rPr>
                <w:rFonts w:hint="eastAsia" w:ascii="宋体" w:hAnsi="宋体" w:cs="宋体"/>
                <w:i w:val="0"/>
                <w:iCs w:val="0"/>
                <w:color w:val="auto"/>
                <w:kern w:val="0"/>
                <w:sz w:val="18"/>
                <w:szCs w:val="18"/>
                <w:u w:val="none"/>
                <w:lang w:val="en-US" w:eastAsia="zh-CN" w:bidi="ar"/>
              </w:rPr>
              <w:t>第三方检测机构</w:t>
            </w:r>
            <w:r>
              <w:rPr>
                <w:rFonts w:hint="eastAsia" w:ascii="宋体" w:hAnsi="宋体" w:eastAsia="宋体" w:cs="宋体"/>
                <w:i w:val="0"/>
                <w:iCs w:val="0"/>
                <w:color w:val="auto"/>
                <w:kern w:val="0"/>
                <w:sz w:val="18"/>
                <w:szCs w:val="18"/>
                <w:u w:val="none"/>
                <w:lang w:val="en-US" w:eastAsia="zh-CN" w:bidi="ar"/>
              </w:rPr>
              <w:t>检验报告证明）</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5.最低照度彩色不大于0.0002 lx，黑白不大于0.0001 lx。</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6.设备水平中心分辨力不小于1500TVL。</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7.支持H.264、H.265、MJPEG视频编码格式，且具有High Profile编码能力。</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8.信噪比不小于58dB。</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9.在分辨率1920x1080 @ 25fps，延时不大于70ms。</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10.需支持四码流技术，主码流分辨率不小于2560x1440@25fps，子码流不小于704x576@25fps，第三码流不小于1920x1080@25fps，第四码流不小于704x576@25fps。</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11.支持https通信协议，且https协议不存在已公布的漏洞。（提供</w:t>
            </w:r>
            <w:r>
              <w:rPr>
                <w:rFonts w:hint="eastAsia" w:ascii="宋体" w:hAnsi="宋体" w:cs="宋体"/>
                <w:i w:val="0"/>
                <w:iCs w:val="0"/>
                <w:color w:val="auto"/>
                <w:kern w:val="0"/>
                <w:sz w:val="18"/>
                <w:szCs w:val="18"/>
                <w:u w:val="none"/>
                <w:lang w:val="en-US" w:eastAsia="zh-CN" w:bidi="ar"/>
              </w:rPr>
              <w:t>第三方检测机构</w:t>
            </w:r>
            <w:r>
              <w:rPr>
                <w:rFonts w:hint="eastAsia" w:ascii="宋体" w:hAnsi="宋体" w:eastAsia="宋体" w:cs="宋体"/>
                <w:i w:val="0"/>
                <w:iCs w:val="0"/>
                <w:color w:val="auto"/>
                <w:kern w:val="0"/>
                <w:sz w:val="18"/>
                <w:szCs w:val="18"/>
                <w:u w:val="none"/>
                <w:lang w:val="en-US" w:eastAsia="zh-CN" w:bidi="ar"/>
              </w:rPr>
              <w:t>检验报告证明）</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12.设备恢复出厂设置后，通过客户端软件或WEB方式登录设备必须设置密码才能使用，无其他缺省密码或空密码。（提供</w:t>
            </w:r>
            <w:r>
              <w:rPr>
                <w:rFonts w:hint="eastAsia" w:ascii="宋体" w:hAnsi="宋体" w:cs="宋体"/>
                <w:i w:val="0"/>
                <w:iCs w:val="0"/>
                <w:color w:val="auto"/>
                <w:kern w:val="0"/>
                <w:sz w:val="18"/>
                <w:szCs w:val="18"/>
                <w:u w:val="none"/>
                <w:lang w:val="en-US" w:eastAsia="zh-CN" w:bidi="ar"/>
              </w:rPr>
              <w:t>第三方检测机构</w:t>
            </w:r>
            <w:r>
              <w:rPr>
                <w:rFonts w:hint="eastAsia" w:ascii="宋体" w:hAnsi="宋体" w:eastAsia="宋体" w:cs="宋体"/>
                <w:i w:val="0"/>
                <w:iCs w:val="0"/>
                <w:color w:val="auto"/>
                <w:kern w:val="0"/>
                <w:sz w:val="18"/>
                <w:szCs w:val="18"/>
                <w:u w:val="none"/>
                <w:lang w:val="en-US" w:eastAsia="zh-CN" w:bidi="ar"/>
              </w:rPr>
              <w:t>检验报告证明）</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F7413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E4EA8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498.00 </w:t>
            </w:r>
          </w:p>
        </w:tc>
      </w:tr>
      <w:tr w14:paraId="2588B43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B5603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57</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7621B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高清储存录像NVR</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CE47FF">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1.设备支持可接入1T、2T、3T、4T、6T、8T、10T、12T、 14T、16T容量的SATA接口硬盘；可接入AI硬盘；可接入SSD固态硬盘；可接入加密硬盘。（提供</w:t>
            </w:r>
            <w:r>
              <w:rPr>
                <w:rFonts w:hint="eastAsia" w:ascii="宋体" w:hAnsi="宋体" w:cs="宋体"/>
                <w:i w:val="0"/>
                <w:iCs w:val="0"/>
                <w:color w:val="auto"/>
                <w:kern w:val="0"/>
                <w:sz w:val="18"/>
                <w:szCs w:val="18"/>
                <w:u w:val="none"/>
                <w:lang w:val="en-US" w:eastAsia="zh-CN" w:bidi="ar"/>
              </w:rPr>
              <w:t>第三方检测机构</w:t>
            </w:r>
            <w:r>
              <w:rPr>
                <w:rFonts w:hint="eastAsia" w:ascii="宋体" w:hAnsi="宋体" w:eastAsia="宋体" w:cs="宋体"/>
                <w:i w:val="0"/>
                <w:iCs w:val="0"/>
                <w:color w:val="auto"/>
                <w:kern w:val="0"/>
                <w:sz w:val="18"/>
                <w:szCs w:val="18"/>
                <w:u w:val="none"/>
                <w:lang w:val="en-US" w:eastAsia="zh-CN" w:bidi="ar"/>
              </w:rPr>
              <w:t>有效检测报告佐证）</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2.设备支持抓图配置：设备可以在预览界面随意选择一个或多个通道，在预警面板实时展示此通道的目标抓拍信息。（提供</w:t>
            </w:r>
            <w:r>
              <w:rPr>
                <w:rFonts w:hint="eastAsia" w:ascii="宋体" w:hAnsi="宋体" w:cs="宋体"/>
                <w:i w:val="0"/>
                <w:iCs w:val="0"/>
                <w:color w:val="auto"/>
                <w:kern w:val="0"/>
                <w:sz w:val="18"/>
                <w:szCs w:val="18"/>
                <w:u w:val="none"/>
                <w:lang w:val="en-US" w:eastAsia="zh-CN" w:bidi="ar"/>
              </w:rPr>
              <w:t>第三方检测机构</w:t>
            </w:r>
            <w:r>
              <w:rPr>
                <w:rFonts w:hint="eastAsia" w:ascii="宋体" w:hAnsi="宋体" w:eastAsia="宋体" w:cs="宋体"/>
                <w:i w:val="0"/>
                <w:iCs w:val="0"/>
                <w:color w:val="auto"/>
                <w:kern w:val="0"/>
                <w:sz w:val="18"/>
                <w:szCs w:val="18"/>
                <w:u w:val="none"/>
                <w:lang w:val="en-US" w:eastAsia="zh-CN" w:bidi="ar"/>
              </w:rPr>
              <w:t>有效检测报告佐证）</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3.设备支持支持从其他设备接入设定时间的录像文件，并对录像文件进行人脸检测和识别，实时显示识别结果；支持人脸戴眼镜检出率不低于99%。（提供</w:t>
            </w:r>
            <w:r>
              <w:rPr>
                <w:rFonts w:hint="eastAsia" w:ascii="宋体" w:hAnsi="宋体" w:cs="宋体"/>
                <w:i w:val="0"/>
                <w:iCs w:val="0"/>
                <w:color w:val="auto"/>
                <w:kern w:val="0"/>
                <w:sz w:val="18"/>
                <w:szCs w:val="18"/>
                <w:u w:val="none"/>
                <w:lang w:val="en-US" w:eastAsia="zh-CN" w:bidi="ar"/>
              </w:rPr>
              <w:t>第三方检测机构</w:t>
            </w:r>
            <w:r>
              <w:rPr>
                <w:rFonts w:hint="eastAsia" w:ascii="宋体" w:hAnsi="宋体" w:eastAsia="宋体" w:cs="宋体"/>
                <w:i w:val="0"/>
                <w:iCs w:val="0"/>
                <w:color w:val="auto"/>
                <w:kern w:val="0"/>
                <w:sz w:val="18"/>
                <w:szCs w:val="18"/>
                <w:u w:val="none"/>
                <w:lang w:val="en-US" w:eastAsia="zh-CN" w:bidi="ar"/>
              </w:rPr>
              <w:t>有效检测报告佐证）</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4.设备支持可获取样机网卡吞吐量、MTU（最大传输单元）、网络接入带宽、网络输出带宽等信息，并支持图形化显示发送速率、接收速率。</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5.设备支持网络资源统计：可实时查看设备IP通道接入、远程预览、远程回放及下载、网络接收剩余、网络发送剩余带宽。</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6.设备支持网络状态检测：支持网络延时、丢包测试，支持网络抓包备份。</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7.设备支持支持本地预览权限的配置，设置权限后的通道只有登录后才会出现预览画面； 支持远程预览加密，只有输入密钥才能解开视频；并支持码流AES加密。</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8.设备支持支持接入双目、三目、球型鹰眼、环型鹰眼相机，鱼眼等拼接摄像机，并可在拼接摄像机的多屏模式下，可将视频画面以多画面分割方式显示，且可自定义画面布局。</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9.设备支持100万人脸抓拍库（存储于硬盘中）下，以图搜图检索响应时间不大于3秒。</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10.设备支持正脸单人单次通过检测区域，100人次人脸正确检出数不少于99次。</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11.设备支持支持陌生人报警，人脸比对报警推送消息至手机APP，可通过手机APP查看陌生人抓拍图片并回放报警关联录像。</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12.设备支持支持人脸签到、考勤，可导出指定时间段的签到、考勤报表，报表包含所有注册人员出勤、签到状态（正常、迟到、早退、旷工、已签到、未签到）以及签到、考勤时间点；人脸签到、考勤支持实时动态展示，可以自定义展示界面的主题，预览视频和签到动态同屏显示，预览视频支持1分屏、2分屏、4分屏，签到动态支持1视图、4视图、9视图，签到动态包括：姓名、注册库名称、监控点名称、签到时间，可分类显示比对成功人员、比对失败人员、陌生人、高频人员并显示不同的图标提示，支持自定义提示语；支持自动统计总人数、已签到人数、未签到人数；可查询所有注册人员签到、考勤记录，记录支持列表、月历两种展示方式。</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7E03A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AE1D8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62.00 </w:t>
            </w:r>
          </w:p>
        </w:tc>
      </w:tr>
      <w:tr w14:paraId="4D9A892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1CA06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58</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318F6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高清红外智能枪机</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9B9EA6">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1.具有400万像素 CMOS传感器。</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2.具有不小于1/1.8"靶面尺寸。</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3.镜头支持电动变焦，并可对拍摄物体进行自动聚焦，光圈大小为F1.0。（提供</w:t>
            </w:r>
            <w:r>
              <w:rPr>
                <w:rFonts w:hint="eastAsia" w:ascii="宋体" w:hAnsi="宋体" w:cs="宋体"/>
                <w:i w:val="0"/>
                <w:iCs w:val="0"/>
                <w:color w:val="auto"/>
                <w:kern w:val="0"/>
                <w:sz w:val="18"/>
                <w:szCs w:val="18"/>
                <w:u w:val="none"/>
                <w:lang w:val="en-US" w:eastAsia="zh-CN" w:bidi="ar"/>
              </w:rPr>
              <w:t>第三方检测机构</w:t>
            </w:r>
            <w:r>
              <w:rPr>
                <w:rFonts w:hint="eastAsia" w:ascii="宋体" w:hAnsi="宋体" w:eastAsia="宋体" w:cs="宋体"/>
                <w:i w:val="0"/>
                <w:iCs w:val="0"/>
                <w:color w:val="auto"/>
                <w:kern w:val="0"/>
                <w:sz w:val="18"/>
                <w:szCs w:val="18"/>
                <w:u w:val="none"/>
                <w:lang w:val="en-US" w:eastAsia="zh-CN" w:bidi="ar"/>
              </w:rPr>
              <w:t>检验报告证明）</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4.在彩色模式下，当环境照度降低至设定阈值，可自动开启白光补光灯，在白天、夜晚均可输出彩色视频图像。（提供</w:t>
            </w:r>
            <w:r>
              <w:rPr>
                <w:rFonts w:hint="eastAsia" w:ascii="宋体" w:hAnsi="宋体" w:cs="宋体"/>
                <w:i w:val="0"/>
                <w:iCs w:val="0"/>
                <w:color w:val="auto"/>
                <w:kern w:val="0"/>
                <w:sz w:val="18"/>
                <w:szCs w:val="18"/>
                <w:u w:val="none"/>
                <w:lang w:val="en-US" w:eastAsia="zh-CN" w:bidi="ar"/>
              </w:rPr>
              <w:t>第三方检测机构</w:t>
            </w:r>
            <w:r>
              <w:rPr>
                <w:rFonts w:hint="eastAsia" w:ascii="宋体" w:hAnsi="宋体" w:eastAsia="宋体" w:cs="宋体"/>
                <w:i w:val="0"/>
                <w:iCs w:val="0"/>
                <w:color w:val="auto"/>
                <w:kern w:val="0"/>
                <w:sz w:val="18"/>
                <w:szCs w:val="18"/>
                <w:u w:val="none"/>
                <w:lang w:val="en-US" w:eastAsia="zh-CN" w:bidi="ar"/>
              </w:rPr>
              <w:t>检验报告证明）</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5.最低照度彩色不大于0.0002 lx，黑白不大于0.0001 lx。</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6.设备水平中心分辨力不小于1500TVL。</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7.支持H.264、H.265、MJPEG视频编码格式，且具有High Profile编码能力。</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8.信噪比不小于58dB。</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9.在分辨率1920x1080 @ 25fps，延时不大于70ms。</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10.需支持四码流技术，主码流分辨率不小于2560x1440@25fps，子码流不小于704x576@25fps，第三码流不小于1920x1080@25fps，第四码流不小于704x576@25fps。</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11.支持https通信协议，且https协议不存在已公布的漏洞。（提供</w:t>
            </w:r>
            <w:r>
              <w:rPr>
                <w:rFonts w:hint="eastAsia" w:ascii="宋体" w:hAnsi="宋体" w:cs="宋体"/>
                <w:i w:val="0"/>
                <w:iCs w:val="0"/>
                <w:color w:val="auto"/>
                <w:kern w:val="0"/>
                <w:sz w:val="18"/>
                <w:szCs w:val="18"/>
                <w:u w:val="none"/>
                <w:lang w:val="en-US" w:eastAsia="zh-CN" w:bidi="ar"/>
              </w:rPr>
              <w:t>第三方检测机构</w:t>
            </w:r>
            <w:r>
              <w:rPr>
                <w:rFonts w:hint="eastAsia" w:ascii="宋体" w:hAnsi="宋体" w:eastAsia="宋体" w:cs="宋体"/>
                <w:i w:val="0"/>
                <w:iCs w:val="0"/>
                <w:color w:val="auto"/>
                <w:kern w:val="0"/>
                <w:sz w:val="18"/>
                <w:szCs w:val="18"/>
                <w:u w:val="none"/>
                <w:lang w:val="en-US" w:eastAsia="zh-CN" w:bidi="ar"/>
              </w:rPr>
              <w:t>检验报告证明）</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12.设备恢复出厂设置后，通过客户端软件或WEB方式登录设备必须设置密码才能使用，无其他缺省密码或空密码。（提供</w:t>
            </w:r>
            <w:r>
              <w:rPr>
                <w:rFonts w:hint="eastAsia" w:ascii="宋体" w:hAnsi="宋体" w:cs="宋体"/>
                <w:i w:val="0"/>
                <w:iCs w:val="0"/>
                <w:color w:val="auto"/>
                <w:kern w:val="0"/>
                <w:sz w:val="18"/>
                <w:szCs w:val="18"/>
                <w:u w:val="none"/>
                <w:lang w:val="en-US" w:eastAsia="zh-CN" w:bidi="ar"/>
              </w:rPr>
              <w:t>第三方检测机构</w:t>
            </w:r>
            <w:r>
              <w:rPr>
                <w:rFonts w:hint="eastAsia" w:ascii="宋体" w:hAnsi="宋体" w:eastAsia="宋体" w:cs="宋体"/>
                <w:i w:val="0"/>
                <w:iCs w:val="0"/>
                <w:color w:val="auto"/>
                <w:kern w:val="0"/>
                <w:sz w:val="18"/>
                <w:szCs w:val="18"/>
                <w:u w:val="none"/>
                <w:lang w:val="en-US" w:eastAsia="zh-CN" w:bidi="ar"/>
              </w:rPr>
              <w:t>检验报告证明）</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0E6E7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C9CDC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752.00 </w:t>
            </w:r>
          </w:p>
        </w:tc>
      </w:tr>
      <w:tr w14:paraId="489F9C4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81CE3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59</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FBB1F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高清红外智能球机</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1DE19E">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【星光智能枪球一体机】</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支持深度学习算法，提供精准的人车分类侦测、报警、联动跟踪</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支持区域入侵侦测、越界侦测、进入区域侦测和离开区域侦等智能侦测并联动跟踪</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支持高效红外阵列，细节照射距离最远可达150m，全景照射距离最远可达30m</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内置加热玻璃，有效除雾</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支持GB35114安全加密</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传感器类型: 【全景】1/2.8" CMOS,【细节】1/2.8＂ CMOS</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最低照度:</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【细节】彩色0.005Lux @ (F1.6，AGC ON)，黑白0.001Lux @(F1.6，AGC ON)</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【全景】彩色0.005Lux @(F1.6,AGC ON)，0 Lux with IR</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宽动态: 120dB超宽动态</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焦距: 【全景】4mm；【细节】4.8 mm to 110 mm, 23倍光学变倍</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视场角: 【全景】：水平视场角：79°，垂直视场角：42.4°；【细节】57.6° to 2.7°(广角-望远)</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水平范围: 360°</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垂直范围: -15°-90°(自动翻转)</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864DF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A9407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5.00 </w:t>
            </w:r>
          </w:p>
        </w:tc>
      </w:tr>
      <w:tr w14:paraId="5D3A68D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EB64B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60</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EAE18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管理电脑</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B7FCE4">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I5-10400/8G/1T/集显/WIFI/WIN10/7L/22</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8CA60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D636D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21.00 </w:t>
            </w:r>
          </w:p>
        </w:tc>
      </w:tr>
      <w:tr w14:paraId="5D9D317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41C1E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61</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51C71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光纤收发器</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E8F668">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1口百兆光纤收发器工业导轨式发送机;光口：1个百兆光口</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距离20公里</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FC口</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单模单纤;电口：1个百兆网口；安装方式：工业导轨式；</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D7965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对</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E828E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265.00 </w:t>
            </w:r>
          </w:p>
        </w:tc>
      </w:tr>
      <w:tr w14:paraId="55678F8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32E05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62</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74073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汇聚交换机</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EE1C49">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千兆交换机 传输速度: 10Mbps 100Mbps 1000Mbps</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58BA1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3ED84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2.00 </w:t>
            </w:r>
          </w:p>
        </w:tc>
      </w:tr>
      <w:tr w14:paraId="75A4F54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DA8E9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63</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5163B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监控级专用硬盘</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14025A">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监控级专用硬盘，3.5英寸 4TB IntelliPower 64M SATA3</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A43E1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块</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92229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174.00 </w:t>
            </w:r>
          </w:p>
        </w:tc>
      </w:tr>
      <w:tr w14:paraId="302EDFA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49486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64</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F3BF5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监控立杆</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9EC1E4">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不低于3.5米、高强度钢</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8031A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根</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F2F2C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132.00 </w:t>
            </w:r>
          </w:p>
        </w:tc>
      </w:tr>
      <w:tr w14:paraId="2A8F246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6AC2C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65</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90D12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监控显示器</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C611F0">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22寸 1080P LED</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AC78B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BD40A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24.00 </w:t>
            </w:r>
          </w:p>
        </w:tc>
      </w:tr>
      <w:tr w14:paraId="095FF12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595E2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66</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62FE7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接地装置</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701B88">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铜芯阻燃双层塑料电力线（RVVZ-35平方毫米）</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C86CC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项</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111B7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24.00 </w:t>
            </w:r>
          </w:p>
        </w:tc>
      </w:tr>
      <w:tr w14:paraId="68C7FCD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B1C93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67</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4F005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雷达支架</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F28B08">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触发雷达出货标配有支架，如果支架损坏，</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立柱高726.2mm，宽40mm，底座120mm见方。</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6F941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套</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003C9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18.00 </w:t>
            </w:r>
          </w:p>
        </w:tc>
      </w:tr>
      <w:tr w14:paraId="0CA5EF9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C003A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68</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E2E52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立杆基础件</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32AAA1">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开挖及水泥浇筑</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251D1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根</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ECE15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59.00 </w:t>
            </w:r>
          </w:p>
        </w:tc>
      </w:tr>
      <w:tr w14:paraId="054263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BDA79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69</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29375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前端接入交换机</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4F52FF">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提供8个千兆电口。</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支持IEEE 802.3、IEEE 802.3u、IEEE 802.3x。</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千兆网络接入设计。</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线速转发、无阻塞设计。</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存储转发交换方式。</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坚固式高强度金属外壳。</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无风扇设计，高可靠性。</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42626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3ECF5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11.00 </w:t>
            </w:r>
          </w:p>
        </w:tc>
      </w:tr>
      <w:tr w14:paraId="7A18CD8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8A516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70</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8379B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枪机支架</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D2413C">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壁装支架/白/铝合金/尺寸70×97.1×181.8mm</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B38A6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E7B1E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959.00 </w:t>
            </w:r>
          </w:p>
        </w:tc>
      </w:tr>
      <w:tr w14:paraId="6FFEBD8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EA586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71</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737AF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球机支架</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841DEB">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壁装支架/白色/铝合金/尺寸306.3×97.3×182.6mm</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48A33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ACFEB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5.00 </w:t>
            </w:r>
          </w:p>
        </w:tc>
      </w:tr>
      <w:tr w14:paraId="47641DA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199F2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72</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E9B2A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人脸测温识别组件</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C63BF2">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【测温、人脸识别】</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1、设备外观：采用7英寸触摸显示屏，200万像素双目摄像头，面部识别距离0.5m-1.5m；</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2、设备容量：支持50000张人脸白名单，50000张卡，100000条记录存储；</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3、体温检测：非接触式体温检测，温度检测距离在0.5m~1.5m之间，测温精度±0.5℃；</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4、认证方式：支持人脸识别、刷卡（需外接485或韦根读卡器）、刷卡+人脸（需USB身份证阅读器）、人证比对（需外接USB身份证阅读器），识别人员身份后获取该人员体温数据统一绑定;</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5、通讯方式：有线网络、WiFi；</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6、设备接口： LAN*1；RS485*1；韦根*1；USB *1；门磁*1；开门按钮*1；报警输入*2；电锁*1；报警输出*1；</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7、传感器类型：氧化钒(VOx)微测辐射热计（热成像测温）；</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8、工作电压：DC 12V/2A，需独立供电；</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9、使用环境：室内，无风环境；</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31307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套</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FC69E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2.00 </w:t>
            </w:r>
          </w:p>
        </w:tc>
      </w:tr>
      <w:tr w14:paraId="61643BD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1C4E2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73</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9A227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入口LED显示屏</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521B6B">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可用于余位显示，车牌提示，语音播报等功能。</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A19F8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块</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FE75F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13.00 </w:t>
            </w:r>
          </w:p>
        </w:tc>
      </w:tr>
      <w:tr w14:paraId="6AA8D6E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2DFB4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74</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13D29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摄像机专用电源</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77FD63">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防水外壳，DC12V2A，3C插头输入，Φ2.1输出，室内外使用，白色</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8BB1C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AD130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756.00 </w:t>
            </w:r>
          </w:p>
        </w:tc>
      </w:tr>
      <w:tr w14:paraId="20CA2B2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A7DEC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75</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F0B44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室外防水箱</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C4E5B6">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不锈钢;规格30*40</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56D2F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6F118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704.00 </w:t>
            </w:r>
          </w:p>
        </w:tc>
      </w:tr>
      <w:tr w14:paraId="4411717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F05E3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76</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3AB84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刷卡识别组件</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850983">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读卡频率：13.56MHz</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按键方式：无</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可识别卡：Mifare卡号、Mifare卡内容、CPU卡序列号</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通讯方式：RS485+Wiegand</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工作电压：DC 12V</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功耗：≤2W</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安装方式：预埋120底盒安装</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工作环境：室内，IP64</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外型尺寸：132mm(高)x92.3mm（宽）x20.5mm（厚）</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78CF7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套</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9D0D7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4.00 </w:t>
            </w:r>
          </w:p>
        </w:tc>
      </w:tr>
      <w:tr w14:paraId="77701D9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B522D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77</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DC83F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相机电源</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3FB221">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12V/2A两线、两端带线式，国标，输入线长500mm，输出线长1000mm</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4D320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86539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498.00 </w:t>
            </w:r>
          </w:p>
        </w:tc>
      </w:tr>
      <w:tr w14:paraId="76D8FE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65160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78</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977E4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主板控制套件</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D34EF1">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32位处理器，上行TCP/IP、RS485，</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下行RS485、维根、232串口，</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225mm(L) x 180mm(w) x 15(H)</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29D6B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套</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2F81A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1.00 </w:t>
            </w:r>
          </w:p>
        </w:tc>
      </w:tr>
      <w:tr w14:paraId="19F5C4A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5524A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79</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8644F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抓拍机立柱</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1A58D2">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安装一体机TCG225和远距离读卡器，同时支持“四行LED显示屏”</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28FBB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根</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15272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18.00 </w:t>
            </w:r>
          </w:p>
        </w:tc>
      </w:tr>
      <w:tr w14:paraId="64662CA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B2A68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80</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A04E9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走线架</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64B546">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铝合金走线架</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201D8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架</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6494F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3.00 </w:t>
            </w:r>
          </w:p>
        </w:tc>
      </w:tr>
      <w:tr w14:paraId="24E6BF0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38838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81</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8040A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24口交换机</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812D9D">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全网管三层交换机，机架式，24个千兆电口，4个千兆光口，交换容量336Gbps，包转发率96Mpps，1U高度，19英寸宽，工作温度：0℃～45℃，满负荷功耗24W；支持RIP/OSPF/VRRP，IPv6，VLAN，流量控制，ACL，QoS，端口镜像，环网RRPP/ERPS、支持SNMP V1/V2c/V3网管。</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C1080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8F0CF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37.00 </w:t>
            </w:r>
          </w:p>
        </w:tc>
      </w:tr>
      <w:tr w14:paraId="5095CB2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85956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82</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1A92C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IP寻呼话筒</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39A6A5">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1.专业寻呼话筒组合式外型，具有4.3寸真彩液晶屏，33个功能按键。</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2.广播喊话可选择分区，具有红色提示灯，通话自动点亮。</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3.内置3W扬声器，实现双向通话和监听。</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4.紧急语音投放，对指定终端播放预先录制的语音(文件保存SD卡中)。</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5.可触发指定终端的外接警灯闪烁。</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6.支持无服务器情况下的脱机对讲(发起和接收)。</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7.带1路报警输出或1路报警输入接口，用于外部联动。</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8.标准RJ45接口，有以太网口的地方即可接入，支持跨网段和跨路由。</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C9D9C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95A83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21.00 </w:t>
            </w:r>
          </w:p>
        </w:tc>
      </w:tr>
      <w:tr w14:paraId="6F5F16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0C93C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83</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6BB2D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操作客户端</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F8A9C6">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I5-10400/8G/1T/集显/WIFI/WIN10/7L/22</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502EF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EFBEB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22.00 </w:t>
            </w:r>
          </w:p>
        </w:tc>
      </w:tr>
      <w:tr w14:paraId="35A78B9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42EDE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84</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E502F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高清磁盘存储阵列</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3C0DA4">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4U 36盘位/3个SAS3.0接口/冗余电源(1+1)/支持SATA硬盘/64位多核处理器，8GB缓存，4个千兆数据网口，1个千兆管理网口/VRAID2.0/视频、图片、smart直存/网络协议："RTSP/ONVIF/GB/ISCSI"/支持AI智能相机、热成像、全局相机接入和存储</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9B4AF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E6BE2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7.00 </w:t>
            </w:r>
          </w:p>
        </w:tc>
      </w:tr>
      <w:tr w14:paraId="7AA7917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92EE8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85</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81724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高清显示器</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B5B234">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显示类别 LED </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屏幕尺寸 54.64” </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点距 0.315（H)*0.315(V)mm </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最大分辨率 3840*2160(pixels) ) </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对比度 1300：1(typ.) 响应时间 9ms（typ.） </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色彩 62% </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可视面积 1209.41(H)*680.3(V)mm </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可视角度 178°(H)/178°(V) </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输入输出接口 </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HDMI*3 </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VGA*1 </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USB2.0*1 </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功耗 &lt;155W </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待机功耗 &lt;0.5W </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喇叭 8W*2 </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0F318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EE304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19.00 </w:t>
            </w:r>
          </w:p>
        </w:tc>
      </w:tr>
      <w:tr w14:paraId="79AD285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4A91D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86</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30822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管理服务器</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E810BF">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HG7163/64G DDR4/600G 10K SAS×4(RAID_10)/SAS_HBA/1GbE×2/550W(1+1)/2U/16DIMM</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2U单路标准机架式服务器</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CPU：1颗 HG7163(16核，2.4GHz)</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内存:32*2G DDR4，16根内存插槽，最大支持扩展至2TB内存</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硬盘：4块600G 10K 2.5寸SAS硬盘</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阵列卡：SAS_HBA卡, 支持RAID 0/1/10</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PCIE扩展：最大可支持6个PCIe扩展插槽</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网口：2个千兆电口</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"其他接口：1个千兆RJ-45管理接口，4个USB 3.0接口，2个位于机箱后部，2个位于机箱前部</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1个VGA口，位于机箱后部"</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"电源：标配550W（1+1）白金冗余电源</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支持200-240V 50/60Hz AC/HVDC"</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机箱规格：87.8mm(高)x 448mm(宽)x730mm(深)</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设备重量：约28KG（含导轨）</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8FD70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2CC58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2.00 </w:t>
            </w:r>
          </w:p>
        </w:tc>
      </w:tr>
      <w:tr w14:paraId="589283E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5C5E6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87</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98654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广播控制主机</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FC5DA1">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1.采用17寸工业级加固触摸屏，具有可抽拉隐藏式键盘、滑鼠板，简单易用的触摸屏操控；</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2.内置大容量固态硬盘，具有抗震动、抗摔、读写速度快、功耗低等特点；</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3.安装广播系统服务器软件后，构成IP广播系统的管理控制中心，对广播系统各路音源信号控制，广播区域分配，终端信息的配置；</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4.接口 2个RJ45网口、6个USB口、1个 DVI接口、1路线路输入、1路线路输出、1路VGA输出、1路话筒输入；</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5. 具有实时采播和定时采播功能，可通过声卡向指定终端广播音乐或通知；</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6. 文件广播，将服务器中音频文件，向指定终端播放（支持任意多路文件同时广播）；</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7. 定时任务，在设定的时间，向预设的终端播放文件列表内容；</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8. 消防广播，当服务器收到终端的触发信号，向指定区域的终端播放紧急疏散语音；</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9. 节目管理，维护系统所需的广播音频文件，便于工作站或终端调用；</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10. 为工作站软件提供数据接口，根据账户授予相应操作权限；</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11. 日志功能，每次呼叫、通话和广播操作均有记录供查询；</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12. 支持主服务器和备用服务器热切换，提升系统可靠性；</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26447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36BC4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2.00 </w:t>
            </w:r>
          </w:p>
        </w:tc>
      </w:tr>
      <w:tr w14:paraId="0A47789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29B6A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88</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F3FF0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广播控制主机</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1CA0B5">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1.采用17寸工业级加固触摸屏，具有可抽拉隐藏式键盘、滑鼠板，简单易用的触摸屏操控；</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2.内置大容量固态硬盘，具有抗震动、抗摔、读写速度快、功耗低等特点；</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3.安装广播系统服务器软件后，构成IP广播系统的管理控制中心，对广播系统各路音源信号控制，广播区域分配，终端信息的配置；</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4.接口 2个RJ45网口、6个USB口、1个 DVI接口、1路线路输入、1路线路输出、1路VGA输出、1路话筒输入；</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5. 具有实时采播和定时采播功能，可通过声卡向指定终端广播音乐或通知；</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6. 文件广播，将服务器中音频文件，向指定终端播放（支持任意多路文件同时广播）；</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7. 定时任务，在设定的时间，向预设的终端播放文件列表内容；</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8. 消防广播，当服务器收到终端的触发信号，向指定区域的终端播放紧急疏散语音；</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9. 节目管理，维护系统所需的广播音频文件，便于工作站或终端调用；</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10. 为工作站软件提供数据接口，根据账户授予相应操作权限；</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11. 日志功能，每次呼叫、通话和广播操作均有记录供查询；</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12. 支持主服务器和备用服务器热切换，提升系统可靠性；</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0C693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49F28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19.00 </w:t>
            </w:r>
          </w:p>
        </w:tc>
      </w:tr>
      <w:tr w14:paraId="7CEA20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D5D18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89</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6B23B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机房服务器专用机柜</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8BCC7A">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服务器机柜，宽*深*高(mm)：600*1000*2050，42U，网孔门</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前单开网孔门，后双开网孔门</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含支脚脚轮及螺母螺丝</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高度：42U</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宽度：600mm</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深度：1000mm</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净重：约100kg</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敞开百分比（前门）：78.0%</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敞开百分比（后门）：77.2%</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77EFC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E3D1C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2.00 </w:t>
            </w:r>
          </w:p>
        </w:tc>
      </w:tr>
      <w:tr w14:paraId="14CA69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80F5C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90</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A63E8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核心交换机</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D1D64E">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1.交换容量≥48Tbps，包转发率≥16500Mpps；</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2.支持双主控冗余设计，支持冗余模块化电源；</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3.业务插槽数量≥3，单槽位能够同时提供千兆光口、千兆电口、万兆光口，且实际可用端口总数≥48，提高槽位利用率和业务可靠性；</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4.支持40G与100G端口切换，要求切换后流量正常转发无丢包；</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5.支持防火墙、IPS、负载均衡、应用控制、SSL VPN等安全业务板卡扩展；</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6.支持ARP Proxy、支持DHCP Relay、DHCP Server\DHCPv6；</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7.支持静态路由、支持IPv4/IPV6 路由特性RIPv1/v2、RIPng、</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OSPFv2/v3、IS-IS/v6、BGPv4、BGP4+、支持手工隧道、支持ISATAP、支持6to4 隧道、支持等价路由、支持策略路由、支持路由策略；</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8.支持MACSEC硬件加密技术，实现MAC层安全加密，包括用户数据加密、数据帧完整性检查及数据源真实性校验；</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9.支持SNMP V1/V2/V3、RMON、SSHV2；</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10.支持通过命令行、Web、中文图形化配置软件等方式进行配置和管理；</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11.单台配置要求：配置双电源模块、双主控引擎，配置≥24个千兆电口，≥24个千兆光口，≥8个万兆光口；</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625E2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99B04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2.00 </w:t>
            </w:r>
          </w:p>
        </w:tc>
      </w:tr>
      <w:tr w14:paraId="5E4D041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20DFF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91</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5CAB8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汇聚交换机</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0A7D45">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1、交换容量336Gbps，转发率108Mpps</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2、24*千兆SFP光 (8 combo 电) + 4*万兆SFP+光口；</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3、VLAN：4K(数量非ID)；MAC：16K；</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4、支持IRF2虚拟化9台；</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5、支持STP/RSTP/MSTP/RRPP，支持端口镜像和流镜像，支持DHCP Server；</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6、支持丰富的三层路由特性，支持静态路由、RIP 、RIPng、OSPF V1/V2/V3 等路由特性；</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7、支持双向ACL; 丰富的QoS策略；支持端口安全和认证；支持端口镜像的流镜像，绿色节能，支持外网云平台互联管理功能；</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8、支持可插拔模块双电源冗余</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3592C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30D7C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19.00 </w:t>
            </w:r>
          </w:p>
        </w:tc>
      </w:tr>
      <w:tr w14:paraId="520A66E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E0B79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92</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98A5C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企业级硬盘</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8B1577">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IoT硬盘,6TB,7200RPM,SATA</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D16B0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3B947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215.00 </w:t>
            </w:r>
          </w:p>
        </w:tc>
      </w:tr>
      <w:tr w14:paraId="27E2EE1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50006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93</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D73E9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数据库服务器</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B14F11">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HG7163/64G DDR4/600G 10K SAS×4(RAID_10)/SAS_HBA/1GbE×2/550W(1+1)/2U/16DIMM</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2U单路标准机架式服务器</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CPU：1颗 HG7163(16核，2.4GHz)</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内存:32*2G DDR4，16根内存插槽，最大支持扩展至2TB内存</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硬盘：4块600G 10K 2.5寸SAS硬盘</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阵列卡：SAS_HBA卡, 支持RAID 0/1/10</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PCIE扩展：最大可支持6个PCIe扩展插槽</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网口：2个千兆电口</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"其他接口：1个千兆RJ-45管理接口，4个USB 3.0接口，2个位于机箱后部，2个位于机箱前部</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1个VGA口，位于机箱后部"</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"电源：标配550W（1+1）白金冗余电源</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支持200-240V 50/60Hz AC/HVDC"</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机箱规格：87.8mm(高)x 448mm(宽)x730mm(深)</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设备重量：约28KG（含导轨）</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E69A2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F4CBF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2.00 </w:t>
            </w:r>
          </w:p>
        </w:tc>
      </w:tr>
      <w:tr w14:paraId="413600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2D576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94</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EF54D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专用壁挂支架</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93B9E2">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定制专用壁挂支架</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B699D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68D72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19.00 </w:t>
            </w:r>
          </w:p>
        </w:tc>
      </w:tr>
      <w:tr w14:paraId="15506D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C2D94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95</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4ED81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专用线缆</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430E86">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高清线缆高清线缆7\10\15米可选</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3EC04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24447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19.00 </w:t>
            </w:r>
          </w:p>
        </w:tc>
      </w:tr>
      <w:tr w14:paraId="5E1F1EA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908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E7FC5F4">
            <w:pPr>
              <w:jc w:val="left"/>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四、第四部分：月湖区老旧小区智慧安防工程建设及运营服务项目 （二期）</w:t>
            </w:r>
          </w:p>
        </w:tc>
      </w:tr>
      <w:tr w14:paraId="7A843A9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F4418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A2D96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200万星光级红外球型摄像机</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E84459">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C6620-10-Z23</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D8586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29144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3.00 </w:t>
            </w:r>
          </w:p>
        </w:tc>
      </w:tr>
      <w:tr w14:paraId="10D6316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1F8F8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11597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24口汇聚交换机-低配</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C8BC82">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S1730S-S24T4S-A</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787F0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5A3AD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40.00 </w:t>
            </w:r>
          </w:p>
        </w:tc>
      </w:tr>
      <w:tr w14:paraId="2AAA3AC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D50C8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3</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D5565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32路网络硬盘录像机</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66D713">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IVS1800-C08-4T</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B557F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E043D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20.00 </w:t>
            </w:r>
          </w:p>
        </w:tc>
      </w:tr>
      <w:tr w14:paraId="31E8067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F03C0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41060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400万全结构化抓拍相机</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204A02">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M2241-QL</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A49CC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2726D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146.00 </w:t>
            </w:r>
          </w:p>
        </w:tc>
      </w:tr>
      <w:tr w14:paraId="00932B5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02F3A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5</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ABD61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400万人脸枪机</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8670A9">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C2150-10-LI-PV</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28B2C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D28A7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367.00 </w:t>
            </w:r>
          </w:p>
        </w:tc>
      </w:tr>
      <w:tr w14:paraId="2AEE72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F8742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6</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7CB72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42寸标准机柜</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428C18">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42U</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DAAF4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套</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902D9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14.00 </w:t>
            </w:r>
          </w:p>
        </w:tc>
      </w:tr>
      <w:tr w14:paraId="3359F2C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369E8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7</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D39DB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55寸监视器</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F31E62">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DH-LM55-F400</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47253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9A854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14.00 </w:t>
            </w:r>
          </w:p>
        </w:tc>
      </w:tr>
      <w:tr w14:paraId="749720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45441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8</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95995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5口接入交换机</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528141">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5口、国标</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FA910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0492B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655.00 </w:t>
            </w:r>
          </w:p>
        </w:tc>
      </w:tr>
      <w:tr w14:paraId="056F9C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3F0EE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9</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C404B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64路网络硬盘录像机</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4E3F8B">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IVS1800-C16-4T</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887C5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354BC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2.00 </w:t>
            </w:r>
          </w:p>
        </w:tc>
      </w:tr>
      <w:tr w14:paraId="2BA983D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198F0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10</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242E6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7寸人脸识别终端</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69FD19">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DH-ASI7213YO-V3</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A7494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6670E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4.00 </w:t>
            </w:r>
          </w:p>
        </w:tc>
      </w:tr>
      <w:tr w14:paraId="54C7232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2D8AE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11</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EDB6D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IP网络室外广播</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72F647">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ZH-IP206</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B07FF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7CDDA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0.00 </w:t>
            </w:r>
          </w:p>
        </w:tc>
      </w:tr>
      <w:tr w14:paraId="305E21E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C4A74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12</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BA3AD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IP寻呼话筒</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82D3E9">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ZH-IP207</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3C40E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CDE83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0.00 </w:t>
            </w:r>
          </w:p>
        </w:tc>
      </w:tr>
      <w:tr w14:paraId="7139941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8CA8E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13</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D102C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PVC实壁管（单孔管）</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63CA1E">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单孔管、定制</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56358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米</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21C9A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64739.05 </w:t>
            </w:r>
          </w:p>
        </w:tc>
      </w:tr>
      <w:tr w14:paraId="4B5BBE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BC4BD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14</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1894B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百兆专线 ，点对点数字专线</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F2AF2C">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百兆专线 ，点对点数字专线</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74B9E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条</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39296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17.00 </w:t>
            </w:r>
          </w:p>
        </w:tc>
      </w:tr>
      <w:tr w14:paraId="2A5BCE5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4A494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15</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493A1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报警柱</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20B9FD">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DS-PEA12-P ZJ</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148DB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7BFF7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3.00 </w:t>
            </w:r>
          </w:p>
        </w:tc>
      </w:tr>
      <w:tr w14:paraId="1AC9ED2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05A3E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16</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48399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闭门器</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D8EE1E">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定制</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45287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把</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15452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119.00 </w:t>
            </w:r>
          </w:p>
        </w:tc>
      </w:tr>
      <w:tr w14:paraId="4725E6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0E665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17</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CD6E9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出入口补光抓拍一体机</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2104A0">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DH-IPMECS-2212-Z</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569D5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B1327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2.00 </w:t>
            </w:r>
          </w:p>
        </w:tc>
      </w:tr>
      <w:tr w14:paraId="108D57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6C64F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18</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865E4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出入口防砸雷达</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49B571">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DH-ITSJC-2303-DC12</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0F6B9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A11FB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1.00 </w:t>
            </w:r>
          </w:p>
        </w:tc>
      </w:tr>
      <w:tr w14:paraId="712C80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D7EC9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19</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541F3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出入口控制终端</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0778A9">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DH-IPMECM-1014-HN02</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0290B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289D6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1.00 </w:t>
            </w:r>
          </w:p>
        </w:tc>
      </w:tr>
      <w:tr w14:paraId="3A7245A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68359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20</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EFC4A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磁力锁电源</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65DE28">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定制</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F4A6B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8CB5A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33.00 </w:t>
            </w:r>
          </w:p>
        </w:tc>
      </w:tr>
      <w:tr w14:paraId="5D3A4C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0BD8C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21</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64AA8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单模跳纤-单芯双头-SC/UPC-SC/UPC-3m</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54EE68">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国产</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2EA8B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根</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9CD1C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1600.00 </w:t>
            </w:r>
          </w:p>
        </w:tc>
      </w:tr>
      <w:tr w14:paraId="5A4EEA7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2A201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22</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31045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电源</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96D6BE">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DS-2FA1220-DL-H</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4BCB1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8A72C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3.00 </w:t>
            </w:r>
          </w:p>
        </w:tc>
      </w:tr>
      <w:tr w14:paraId="292396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4B277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23</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24995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电源线</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C39676">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定制</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44229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米</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1C582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64741.00 </w:t>
            </w:r>
          </w:p>
        </w:tc>
      </w:tr>
      <w:tr w14:paraId="03B8919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BEC18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24</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336F7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电源转换器</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3CE649">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定制</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0F2EC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E1D91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857.00 </w:t>
            </w:r>
          </w:p>
        </w:tc>
      </w:tr>
      <w:tr w14:paraId="7255056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2E0BF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25</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5E5B7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防火墙</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131672">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USG6510E</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6BECB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C64F2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3.00 </w:t>
            </w:r>
          </w:p>
        </w:tc>
      </w:tr>
      <w:tr w14:paraId="13128A8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84D4D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26</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4A6B9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防砸雷达电源</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27FF8B">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SOY-1200330L</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DD2A8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C214C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1.00 </w:t>
            </w:r>
          </w:p>
        </w:tc>
      </w:tr>
      <w:tr w14:paraId="6578C2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FC1FC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27</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42C8F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非机动车出入口（人脸抓拍相机）</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D748D5">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M2241-QL</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827A7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D1A5F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49.00 </w:t>
            </w:r>
          </w:p>
        </w:tc>
      </w:tr>
      <w:tr w14:paraId="149E727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24449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28</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4AAA7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辅材</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DEF367">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定制</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0A83E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套</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F39A9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44.00 </w:t>
            </w:r>
          </w:p>
        </w:tc>
      </w:tr>
      <w:tr w14:paraId="4B03DD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DD73D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29</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F0E90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高空抛物监控相机</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433796">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C2150-10-LI-PV</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A9078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5A619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5.00 </w:t>
            </w:r>
          </w:p>
        </w:tc>
      </w:tr>
      <w:tr w14:paraId="69A0704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7E4BC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30</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889B4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高清筒机</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53AD19">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D2140-00-I</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CB6C8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242B3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508.00 </w:t>
            </w:r>
          </w:p>
        </w:tc>
      </w:tr>
      <w:tr w14:paraId="5A5FDE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18C75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31</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8DFA1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高清网络相机</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E1254C">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C2150-10-LI-PV</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74CCD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47C02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7.00 </w:t>
            </w:r>
          </w:p>
        </w:tc>
      </w:tr>
      <w:tr w14:paraId="6883FE3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9F2B7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32</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37063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管理电脑</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2038E7">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启天M428</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CC6BC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A7F26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14.00 </w:t>
            </w:r>
          </w:p>
        </w:tc>
      </w:tr>
      <w:tr w14:paraId="368F5D4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702D6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33</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716D0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光缆接头盒（二进二出）12芯</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B431F4">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定制</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C5C24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套</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7392C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10.00 </w:t>
            </w:r>
          </w:p>
        </w:tc>
      </w:tr>
      <w:tr w14:paraId="60B6010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C0692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34</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363A0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光缆接头盒（二进二出）24芯</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112A82">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定制</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637EF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套</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A7266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27.00 </w:t>
            </w:r>
          </w:p>
        </w:tc>
      </w:tr>
      <w:tr w14:paraId="5517D5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15A29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35</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CAC84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光缆接头盒（二进二出）48芯</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CF6BAE">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定制</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0969D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套</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8395C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25.00 </w:t>
            </w:r>
          </w:p>
        </w:tc>
      </w:tr>
      <w:tr w14:paraId="2C8E04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9A0A5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36</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435B2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光纤收发器</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2E8B0B">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国标</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DCC48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对</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48265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957.00 </w:t>
            </w:r>
          </w:p>
        </w:tc>
      </w:tr>
      <w:tr w14:paraId="3512306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F2DD2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37</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161E3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广告栅栏杆</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86B6B6">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IPMECD-0423-M40</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F49BC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套</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6E741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1.00 </w:t>
            </w:r>
          </w:p>
        </w:tc>
      </w:tr>
      <w:tr w14:paraId="4D1B9A0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F5ACF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38</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D7DE4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机房中心核心交换机</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5321A3">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RG -S2900-24GT4SFP</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A4D98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F59CD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3.00 </w:t>
            </w:r>
          </w:p>
        </w:tc>
      </w:tr>
      <w:tr w14:paraId="3542C54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5AA94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39</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7B988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监控显示器</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F7DA23">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22 寸 1080P LED</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D6E30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C374F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14.00 </w:t>
            </w:r>
          </w:p>
        </w:tc>
      </w:tr>
      <w:tr w14:paraId="7B1A331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42637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40</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DEDAE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监控专用硬盘</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085EA1">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8T</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E3574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块</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F72D2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75.00 </w:t>
            </w:r>
          </w:p>
        </w:tc>
      </w:tr>
      <w:tr w14:paraId="5E4FD83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46D7E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41</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20DC2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接警终端</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9E874E">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DS-PEA4H-10</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71DF6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F5684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3.00 </w:t>
            </w:r>
          </w:p>
        </w:tc>
      </w:tr>
      <w:tr w14:paraId="1C5C26A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2C6C3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42</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5B467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静音锁</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BE294E">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定制</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CD7B5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875FF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53.00 </w:t>
            </w:r>
          </w:p>
        </w:tc>
      </w:tr>
      <w:tr w14:paraId="077EAE3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BFF10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43</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04898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开门按钮</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1401CF">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EB29</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6EE83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BCA04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87.00 </w:t>
            </w:r>
          </w:p>
        </w:tc>
      </w:tr>
      <w:tr w14:paraId="473804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6B69E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44</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BE5A3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立杆组件</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2C3EEE">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DS-PEA12-P ZJ</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9F4EF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6E6C7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3.00 </w:t>
            </w:r>
          </w:p>
        </w:tc>
      </w:tr>
      <w:tr w14:paraId="560FB69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93DA3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45</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C8B8F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立柱</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6DB844">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定制（DH-ASF172YV3）</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3A5E3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套</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4C125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2.00 </w:t>
            </w:r>
          </w:p>
        </w:tc>
      </w:tr>
      <w:tr w14:paraId="748E7E5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965CB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46</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263A6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门口机电源</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56141B">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DS-KAW50-1</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F5335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36240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86.00 </w:t>
            </w:r>
          </w:p>
        </w:tc>
      </w:tr>
      <w:tr w14:paraId="5598355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218B6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47</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BF6CE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门口机盒子</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C08FEC">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DS-KD9203</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03FFD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90AFC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86.00 </w:t>
            </w:r>
          </w:p>
        </w:tc>
      </w:tr>
      <w:tr w14:paraId="7FDD1D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33444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48</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A440F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门锁支架</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B7F6ED">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定制</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6D32A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副</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8E14D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33.00 </w:t>
            </w:r>
          </w:p>
        </w:tc>
      </w:tr>
      <w:tr w14:paraId="65B3993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8CC76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49</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FE2C2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普通光缆GYSTA-12B1</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392D9E">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国标</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940C9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千米</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02146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9.70 </w:t>
            </w:r>
          </w:p>
        </w:tc>
      </w:tr>
      <w:tr w14:paraId="463B36D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A9B03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50</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7838C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普通光缆GYSTA-24B1</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DC3EEA">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国标</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08247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千米</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5D094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7.00 </w:t>
            </w:r>
          </w:p>
        </w:tc>
      </w:tr>
      <w:tr w14:paraId="1B1F16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F0328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51</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A460F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普通光缆GYSTA-48B1</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37BB31">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国标</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19741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千米</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3AB77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8.90 </w:t>
            </w:r>
          </w:p>
        </w:tc>
      </w:tr>
      <w:tr w14:paraId="4D07AF3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15ABA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52</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0BC4A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普通光缆GYSTA-4B1</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43100B">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国标</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652D6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千米</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2F54E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33.40 </w:t>
            </w:r>
          </w:p>
        </w:tc>
      </w:tr>
      <w:tr w14:paraId="59EF530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7D39D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53</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C3C7D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普通光缆GYSTA-8B1</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A99319">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国标</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3309D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千米</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28D53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22.33 </w:t>
            </w:r>
          </w:p>
        </w:tc>
      </w:tr>
      <w:tr w14:paraId="151E72E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1C8C4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54</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4D921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墙壁外伸装置(定制槽钢)1.2米</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9849C0">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国产定制</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F4E27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根</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DA3F8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4.00 </w:t>
            </w:r>
          </w:p>
        </w:tc>
      </w:tr>
      <w:tr w14:paraId="2C0551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F5B97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55</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71FD1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墙壁外伸装置(定制槽钢)1.6米</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DD2213">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国产定制</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28323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根</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CD6BF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154.00 </w:t>
            </w:r>
          </w:p>
        </w:tc>
      </w:tr>
      <w:tr w14:paraId="7444249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25648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56</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E1B9F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墙壁外伸装置(定制槽钢)2.0米</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F6FB0E">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国产定制</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2DE7E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根</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9B4B9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210.00 </w:t>
            </w:r>
          </w:p>
        </w:tc>
      </w:tr>
      <w:tr w14:paraId="2237C13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575D5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57</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5387A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全结构化相机电源</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F2B13C">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定制</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D9236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C7E71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195.00 </w:t>
            </w:r>
          </w:p>
        </w:tc>
      </w:tr>
      <w:tr w14:paraId="27AD3B0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B050D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58</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E233B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人脸单元门口主机</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D5E292">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DS-KD9203-1</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E1EC0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1640E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86.00 </w:t>
            </w:r>
          </w:p>
        </w:tc>
      </w:tr>
      <w:tr w14:paraId="27C0B2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FEEB9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59</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F295D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人脸信息采集器</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3E1EFB">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DS-K1F600U-D6E</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D305C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422D7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3.00 </w:t>
            </w:r>
          </w:p>
        </w:tc>
      </w:tr>
      <w:tr w14:paraId="281F1E1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1D856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60</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7B1C1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人证合一智能访客机</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C0EAAC">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DS-K5022</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3C91B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22091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3.00 </w:t>
            </w:r>
          </w:p>
        </w:tc>
      </w:tr>
      <w:tr w14:paraId="2E449A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3C7ED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61</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C831D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熔纤子框</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097C76">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定制</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B43EF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套</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EDB00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49.00 </w:t>
            </w:r>
          </w:p>
        </w:tc>
      </w:tr>
      <w:tr w14:paraId="112DBDC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8EE7A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62</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DD7A2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室内五类缆</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091E0B">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五类缆、国标</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B09A2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箱</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8CC85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46.00 </w:t>
            </w:r>
          </w:p>
        </w:tc>
      </w:tr>
      <w:tr w14:paraId="49413B4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6FD57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63</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5166B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室外防水箱</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3C4625">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国产定制</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C62A8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3DA41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857.00 </w:t>
            </w:r>
          </w:p>
        </w:tc>
      </w:tr>
      <w:tr w14:paraId="5DD648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BC4B6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64</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E5C94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室外音柱</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AF9011">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DS-KAL7300-S</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CECD9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857A3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5.00 </w:t>
            </w:r>
          </w:p>
        </w:tc>
      </w:tr>
      <w:tr w14:paraId="46BE32B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31D36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65</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7138D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数据汇聚接入网关</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4A304A">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WW-ICG1000CL-200</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82809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7ECA9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14.00 </w:t>
            </w:r>
          </w:p>
        </w:tc>
      </w:tr>
      <w:tr w14:paraId="78C06CE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CB6B2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66</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D3A65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双门磁力锁</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06ED13">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定制</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61595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把</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409C6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33.00 </w:t>
            </w:r>
          </w:p>
        </w:tc>
      </w:tr>
      <w:tr w14:paraId="292B151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81F22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67</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5CF3E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锁电源</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D39D1C">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定制</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27D83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82084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53.00 </w:t>
            </w:r>
          </w:p>
        </w:tc>
      </w:tr>
      <w:tr w14:paraId="09A6A8F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E3F12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68</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6AA87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铜芯阻燃双层塑料电力线RVVZ-16平方毫米</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422240">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国标</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DB41B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米</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0504B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5486.00 </w:t>
            </w:r>
          </w:p>
        </w:tc>
      </w:tr>
      <w:tr w14:paraId="6363FE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1A33C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69</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838D9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铜芯阻燃双层塑料电力线RVVZ-35平方毫米</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03210F">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国标</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16577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米</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93175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490.00 </w:t>
            </w:r>
          </w:p>
        </w:tc>
      </w:tr>
      <w:tr w14:paraId="15AB38F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77DB5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70</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4B67A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网络硬盘录像机（32路）</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33FD3B">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IVS1800-C08-4T</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12536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05901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21.00 </w:t>
            </w:r>
          </w:p>
        </w:tc>
      </w:tr>
      <w:tr w14:paraId="253F72A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05337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71</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F58BD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网络硬盘录像机（64路）</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3BCE49">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IVS1800-C16-4T</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8D3CA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065ED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7.00 </w:t>
            </w:r>
          </w:p>
        </w:tc>
      </w:tr>
      <w:tr w14:paraId="0F3466D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0DDD0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72</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9E6C5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相机电源</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DBE90A">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定制</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41617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19801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892.00 </w:t>
            </w:r>
          </w:p>
        </w:tc>
      </w:tr>
      <w:tr w14:paraId="6866F59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F0599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73</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52277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相机支架</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2226F2">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定制</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EA79E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762CE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1083.00 </w:t>
            </w:r>
          </w:p>
        </w:tc>
      </w:tr>
      <w:tr w14:paraId="0062D1B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BFA4A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74</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418C6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小区出入口广告道砸</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9CA22E">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DH-IPMECD-4023-LM40-T60</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ADB9E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DF1FC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1.00 </w:t>
            </w:r>
          </w:p>
        </w:tc>
      </w:tr>
      <w:tr w14:paraId="7F6DB03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ABCE9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75</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5D636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压线卡</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B3007F">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国产定制</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7A7EE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7D2E1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4072.00 </w:t>
            </w:r>
          </w:p>
        </w:tc>
      </w:tr>
      <w:tr w14:paraId="093B1F6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EAAA1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76</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B1306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自动广告门</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25468C">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DH-ASGP100T-M</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72841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套</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91960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1.00 </w:t>
            </w:r>
          </w:p>
        </w:tc>
      </w:tr>
      <w:tr w14:paraId="06E0D66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908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AEC2C9E">
            <w:pPr>
              <w:jc w:val="left"/>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五、第五部分：月湖区智能安防小区工程建设及运营服务项目(三期)(一标段）</w:t>
            </w:r>
          </w:p>
        </w:tc>
      </w:tr>
      <w:tr w14:paraId="117BF3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36425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B9F52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10路高清视频解码器</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B3D525">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DS-6910UD-HL</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FAB10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99363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2.00 </w:t>
            </w:r>
          </w:p>
        </w:tc>
      </w:tr>
      <w:tr w14:paraId="53E00A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C711D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FED50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1200机柜</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DCF50E">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600*1000*1200</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6E77D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B3BA8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26.00 </w:t>
            </w:r>
          </w:p>
        </w:tc>
      </w:tr>
      <w:tr w14:paraId="66EB92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37F8F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3</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47176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16口百兆接入层交换机</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263FDF">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DS-3E1516-S</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E86EA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BAEEA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43.00 </w:t>
            </w:r>
          </w:p>
        </w:tc>
      </w:tr>
      <w:tr w14:paraId="77FBA62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CCB7A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3C060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16路硬盘录像机</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D5C0BA">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DS-8616NX-I8/RTA</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9F02B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415FF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5.00 </w:t>
            </w:r>
          </w:p>
        </w:tc>
      </w:tr>
      <w:tr w14:paraId="4582E1B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7AD1A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5</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6C28B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22寸监视器</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94931D">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DH-LM22-V200</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59EDA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254F0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26.00 </w:t>
            </w:r>
          </w:p>
        </w:tc>
      </w:tr>
      <w:tr w14:paraId="51E7F6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BD0D8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6</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9BCCA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24口百兆接入层交换机</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CCD22B">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DS-3E1524-S</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2DB79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D28F4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24.00 </w:t>
            </w:r>
          </w:p>
        </w:tc>
      </w:tr>
      <w:tr w14:paraId="2E3165B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B26BC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7</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8FBF8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24口千兆核心交换机</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1C5DD0">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S5736-S24T4XC</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31BC6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45BD0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8.00 </w:t>
            </w:r>
          </w:p>
        </w:tc>
      </w:tr>
      <w:tr w14:paraId="4A59168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ADD6F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8</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1CC3C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24口千兆普通交换机</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16EA6F">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S5735-L24P4X-A1</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8ED56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A4859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5.00 </w:t>
            </w:r>
          </w:p>
        </w:tc>
      </w:tr>
      <w:tr w14:paraId="2968456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7AAE7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9</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5DB3C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32寸监视器</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E20E3B">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DH-LM32-F200</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EF6C3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391F3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16.00 </w:t>
            </w:r>
          </w:p>
        </w:tc>
      </w:tr>
      <w:tr w14:paraId="34A4963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EB512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10</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4EA09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32路硬盘录像机</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D00FF8">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DS-8632NX-I8</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5CD09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2A69B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24.00 </w:t>
            </w:r>
          </w:p>
        </w:tc>
      </w:tr>
      <w:tr w14:paraId="5E960F1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F6121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11</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0BC3C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4口光纤熔接盒</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25FF68">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4口SC</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4FFB6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B381D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124.00 </w:t>
            </w:r>
          </w:p>
        </w:tc>
      </w:tr>
      <w:tr w14:paraId="72E552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C1362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12</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2AF40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4路高清视频解码器</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30FD1F">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DS-6904UD-HT</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FF260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4A561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6.00 </w:t>
            </w:r>
          </w:p>
        </w:tc>
      </w:tr>
      <w:tr w14:paraId="735DE44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97C5F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13</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2A3F0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55寸液晶大屏</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BA71F1">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DH-LM55-F400</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9C67B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456BE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24.00 </w:t>
            </w:r>
          </w:p>
        </w:tc>
      </w:tr>
      <w:tr w14:paraId="501EC71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662A7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14</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D56B1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8口百兆接入层交换机</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632B6E">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DS-3E0108-S</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18A45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BACE8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283.00 </w:t>
            </w:r>
          </w:p>
        </w:tc>
      </w:tr>
      <w:tr w14:paraId="3906D98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823D2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15</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B7293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8路硬盘录像机</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771411">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DS-8608NX-I8/RTH</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982D1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2AC6A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19.00 </w:t>
            </w:r>
          </w:p>
        </w:tc>
      </w:tr>
      <w:tr w14:paraId="4F682EA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D0E25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16</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FAF7B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AR摄像机</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19DAEA">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iDS-2VPE13-A440-DV/SP</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4C755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E73B2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6.00 </w:t>
            </w:r>
          </w:p>
        </w:tc>
      </w:tr>
      <w:tr w14:paraId="25FDC7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FF172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17</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2EA8B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AR摄像机钢结构定制</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底座</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F0E381">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定制</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22217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套</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AA9A7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6.00 </w:t>
            </w:r>
          </w:p>
        </w:tc>
      </w:tr>
      <w:tr w14:paraId="28E51B1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C044C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18</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BADF0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AR摄像机配套电源</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AC8356">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配套</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5CAE5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套</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F959E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6.00 </w:t>
            </w:r>
          </w:p>
        </w:tc>
      </w:tr>
      <w:tr w14:paraId="31D1BB7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7A423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19</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6C29C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HDMI线</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6D0D78">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4K</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6103A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根</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51932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150.00 </w:t>
            </w:r>
          </w:p>
        </w:tc>
      </w:tr>
      <w:tr w14:paraId="53A5A7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45323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20</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68B4B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PE 管 110</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09AA14">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φ110</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56BB7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m</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4790E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5900.00 </w:t>
            </w:r>
          </w:p>
        </w:tc>
      </w:tr>
      <w:tr w14:paraId="15406C0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5E0A7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21</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E64C4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PVC管</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81064B">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PVC管</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89A00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m</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46D9B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60483.00 </w:t>
            </w:r>
          </w:p>
        </w:tc>
      </w:tr>
      <w:tr w14:paraId="7BF7B2E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C2C32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22</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DA6C7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UPS电源主机3KVA</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C2C0A0">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HP1103H</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53CCC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30D52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6.00 </w:t>
            </w:r>
          </w:p>
        </w:tc>
      </w:tr>
      <w:tr w14:paraId="547EEAA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38640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23</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28AAF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壁装支架</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63E68E">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DS-1292ZJ-K</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3BC17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套</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45265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28.00 </w:t>
            </w:r>
          </w:p>
        </w:tc>
      </w:tr>
      <w:tr w14:paraId="56EA5A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EE635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24</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E6C2E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补光灯</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B3B60C">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DH-PFM512</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66255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套</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D025A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1129.00 </w:t>
            </w:r>
          </w:p>
        </w:tc>
      </w:tr>
      <w:tr w14:paraId="3E96479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2053F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25</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B506E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车牌抓拍摄像机</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FDF58D">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iDS-TCM403-E</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73270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5885A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202.00 </w:t>
            </w:r>
          </w:p>
        </w:tc>
      </w:tr>
      <w:tr w14:paraId="09BD392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4E9BE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26</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CEE17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磁盘阵列（硬盘120T)</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4063E4">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DS-A71024R/120</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C45EB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A63BC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1.00 </w:t>
            </w:r>
          </w:p>
        </w:tc>
      </w:tr>
      <w:tr w14:paraId="5883D80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1EF06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27</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D1FEF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磁盘阵列（硬盘320T)</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8ABFF8">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DS-A71048R</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1933A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E0AAB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1.00 </w:t>
            </w:r>
          </w:p>
        </w:tc>
      </w:tr>
      <w:tr w14:paraId="261328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BC08E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28</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A7717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道路抓拍摄像机</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866EE9">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iDS-TCM403-E</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57B92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ECA05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85.00 </w:t>
            </w:r>
          </w:p>
        </w:tc>
      </w:tr>
      <w:tr w14:paraId="709E04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69C92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29</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96F85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道路抓拍摄像机配套支架</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DE98C6">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DS-1293ZJ-P</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0C402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2D0F5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287.00 </w:t>
            </w:r>
          </w:p>
        </w:tc>
      </w:tr>
      <w:tr w14:paraId="0992E0B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6E9FE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30</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231D7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电池柜（16节）</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52F52D">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A8</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FDF01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20F05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6.00 </w:t>
            </w:r>
          </w:p>
        </w:tc>
      </w:tr>
      <w:tr w14:paraId="146326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10981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31</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B55D3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电池连接线</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17942C">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BVR6</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4223B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m</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D9B1B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300.00 </w:t>
            </w:r>
          </w:p>
        </w:tc>
      </w:tr>
      <w:tr w14:paraId="0688C4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56E97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32</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B31F6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电源线1.0</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9661F2">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60227 IEC 53(RVV) 2x1</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CC3F8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m</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F007F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64678.00 </w:t>
            </w:r>
          </w:p>
        </w:tc>
      </w:tr>
      <w:tr w14:paraId="4BB2CF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328E6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33</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21EEC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电源线1.5</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CFA5BB">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60227 IEC 53(RVV) 3x1.5</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1B763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m</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BB825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41139.00 </w:t>
            </w:r>
          </w:p>
        </w:tc>
      </w:tr>
      <w:tr w14:paraId="21A62A0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F7AF2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34</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08DD6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电源线2.5</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7C33BA">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ZR-BV2.5</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82152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m</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AD201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500.00 </w:t>
            </w:r>
          </w:p>
        </w:tc>
      </w:tr>
      <w:tr w14:paraId="70E4D60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F979B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35</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D6784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二合一网络防雷器</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818890">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DH-PFM412D-RP</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210BE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套</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1AB5E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731.00 </w:t>
            </w:r>
          </w:p>
        </w:tc>
      </w:tr>
      <w:tr w14:paraId="3197E4E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E592D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36</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7C966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辅材</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B1190E">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定制</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3B87A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批</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4D1B5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97.00 </w:t>
            </w:r>
          </w:p>
        </w:tc>
      </w:tr>
      <w:tr w14:paraId="5D3D54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99015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37</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C62B4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高空抛物配套镜头</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8FB51C">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配套</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D341C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AFA87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162.00 </w:t>
            </w:r>
          </w:p>
        </w:tc>
      </w:tr>
      <w:tr w14:paraId="6D4C64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DE894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38</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7771A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高空抛物摄像机</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27D791">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DS-2CD8A47F/PW-Z</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D6C88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42D06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162.00 </w:t>
            </w:r>
          </w:p>
        </w:tc>
      </w:tr>
      <w:tr w14:paraId="531731C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08E1A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39</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E3C87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管理电脑</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C04C04">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THINK E77s </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B289E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5F37F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24.00 </w:t>
            </w:r>
          </w:p>
        </w:tc>
      </w:tr>
      <w:tr w14:paraId="5AE87F8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D86DF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41</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51651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光纤收发器</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31B2E5">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RW-1:4.1</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D1223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对</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45FC7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183.00 </w:t>
            </w:r>
          </w:p>
        </w:tc>
      </w:tr>
      <w:tr w14:paraId="4D9BB13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539FF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42</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3DA3A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光纤跳线</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5196D4">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1米，SC-SC</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D9A97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对</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DC74D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386.00 </w:t>
            </w:r>
          </w:p>
        </w:tc>
      </w:tr>
      <w:tr w14:paraId="5FBD668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9A889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43</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3D777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机房UPS配电箱</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49BDDC">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定制</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64A0E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33842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6.00 </w:t>
            </w:r>
          </w:p>
        </w:tc>
      </w:tr>
      <w:tr w14:paraId="622C8F2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AE3F2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44</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6A695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机柜内防雷排插</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1538E5">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GN-E108DT</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5A33A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6028D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6.00 </w:t>
            </w:r>
          </w:p>
        </w:tc>
      </w:tr>
      <w:tr w14:paraId="05A7145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00D5B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45</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507C7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监控级4T硬盘</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03548B">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WD40PURX</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2FB74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块</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1DC5F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27.00 </w:t>
            </w:r>
          </w:p>
        </w:tc>
      </w:tr>
      <w:tr w14:paraId="157BC0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246C8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46</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A89F0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监控级6T硬盘</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4B7397">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WD62PURX</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F407E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块</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B7DA2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164.00 </w:t>
            </w:r>
          </w:p>
        </w:tc>
      </w:tr>
      <w:tr w14:paraId="7BCE4C1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6474E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47</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2BE31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监控中心摄像头</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81435A">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DH-IPC-HDW5443DT</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BB832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25B39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33.00 </w:t>
            </w:r>
          </w:p>
        </w:tc>
      </w:tr>
      <w:tr w14:paraId="661CC4A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DA755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48</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227E5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流媒体服务器</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BB252F">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DS-VE22S-B</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3E997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D4911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2.00 </w:t>
            </w:r>
          </w:p>
        </w:tc>
      </w:tr>
      <w:tr w14:paraId="3298336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45E5A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49</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D30E5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六类网线</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3BB1C4">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DH-PFM920I-6U</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10690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m</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49692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64658.00 </w:t>
            </w:r>
          </w:p>
        </w:tc>
      </w:tr>
      <w:tr w14:paraId="65346E0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69B5C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50</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F4FCA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枪机护罩</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3305FB">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配套</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22799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F8232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162.00 </w:t>
            </w:r>
          </w:p>
        </w:tc>
      </w:tr>
      <w:tr w14:paraId="038C1B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81D85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51</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0E262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人脸抓拍摄像机（出入口）全结构化相机</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B81FAC">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DS-2CD7A427FWD-XZ</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80436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B93D7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352.00 </w:t>
            </w:r>
          </w:p>
        </w:tc>
      </w:tr>
      <w:tr w14:paraId="3133AD0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B11DE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52</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D59E5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人脸抓拍摄像机（单元）</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E5DD18">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DS-2CD7147EWDV2-IZS</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1DDC5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BCCA6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333.00 </w:t>
            </w:r>
          </w:p>
        </w:tc>
      </w:tr>
      <w:tr w14:paraId="7C32C2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5BC81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53</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F7D88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人脸抓拍摄像机角度调整支架</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9FC995">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DS-1293ZJ-P</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281DD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D9827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639.00 </w:t>
            </w:r>
          </w:p>
        </w:tc>
      </w:tr>
      <w:tr w14:paraId="4C6D89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918CB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54</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A1FE6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摄像机电源</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896B2A">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DS-2FA1220-DL-H</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90856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5FE4D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345.00 </w:t>
            </w:r>
          </w:p>
        </w:tc>
      </w:tr>
      <w:tr w14:paraId="57955F4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D1394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55</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F9038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市电配电箱到UPS电源线</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71FFBE">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YJV-5x16mm</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844E5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m</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C4B38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300.00 </w:t>
            </w:r>
          </w:p>
        </w:tc>
      </w:tr>
      <w:tr w14:paraId="12D20A4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88AC1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56</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D81C3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室内220V电源线</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5879B0">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YJV3*2.5</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728EE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m</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1A91B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600.00 </w:t>
            </w:r>
          </w:p>
        </w:tc>
      </w:tr>
      <w:tr w14:paraId="7CD949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3DE4C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57</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18EAD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室外立杆</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BA8004">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定制</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E32CE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套</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28E48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143.00 </w:t>
            </w:r>
          </w:p>
        </w:tc>
      </w:tr>
      <w:tr w14:paraId="4BC9665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23EA7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58</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59D96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室外枪机支架</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A8E1CF">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DS-1292ZJ-K</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240CC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50D32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654.00 </w:t>
            </w:r>
          </w:p>
        </w:tc>
      </w:tr>
      <w:tr w14:paraId="086C67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32EAF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59</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135C8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室外设备箱（防水）</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030F53">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500*300*200mm，不锈钢材质，防水防尘</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932D4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5558A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182.00 </w:t>
            </w:r>
          </w:p>
        </w:tc>
      </w:tr>
      <w:tr w14:paraId="11A834F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9B10B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60</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E3656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四芯光纤</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DD5ED0">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GH-GYXTW4B1</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567AB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m</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8FBF6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60485.00 </w:t>
            </w:r>
          </w:p>
        </w:tc>
      </w:tr>
      <w:tr w14:paraId="4326C41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5A43B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61</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0195D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蓄电池（ 100AH</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F9D9C4">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12V65AH</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D52B7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节</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1E276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36.00 </w:t>
            </w:r>
          </w:p>
        </w:tc>
      </w:tr>
      <w:tr w14:paraId="65680B3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BD968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62</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E3779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直流空开</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69F218">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100A</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969B3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B147B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6.00 </w:t>
            </w:r>
          </w:p>
        </w:tc>
      </w:tr>
      <w:tr w14:paraId="737AAFD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FDC1B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63</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7A5A1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智能安防集成应用系统</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BD3B6F">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DS-VE22S-B</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352D7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59E83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19.00 </w:t>
            </w:r>
          </w:p>
        </w:tc>
      </w:tr>
      <w:tr w14:paraId="4DC17B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AF8F9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64</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55386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智能报警立柱</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AB3A5A">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DS-PEA12-P/ZJ</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1052F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897AA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6.00 </w:t>
            </w:r>
          </w:p>
        </w:tc>
      </w:tr>
      <w:tr w14:paraId="0524DA3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9436C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65</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7228D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综合安防管理平台</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15B626">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Infovision CIOT</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F1CC0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套</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AF9E6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8.00 </w:t>
            </w:r>
          </w:p>
        </w:tc>
      </w:tr>
      <w:tr w14:paraId="067CA3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908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7A49B6A">
            <w:pPr>
              <w:jc w:val="left"/>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六、第六部分：月湖区智能安防小区工程建设及运营服务项目(三期)(二标段）</w:t>
            </w:r>
          </w:p>
        </w:tc>
      </w:tr>
      <w:tr w14:paraId="18E3A1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nil"/>
            </w:tcBorders>
            <w:shd w:val="clear" w:color="auto" w:fill="auto"/>
            <w:vAlign w:val="center"/>
          </w:tcPr>
          <w:p w14:paraId="183D8E56">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1</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54561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10 路高清视频解码器</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E4AC08">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DH-NVD0905DH-4I-4K</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5DED5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93B83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3.00 </w:t>
            </w:r>
          </w:p>
        </w:tc>
      </w:tr>
      <w:tr w14:paraId="66E25EB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nil"/>
            </w:tcBorders>
            <w:shd w:val="clear" w:color="auto" w:fill="auto"/>
            <w:vAlign w:val="center"/>
          </w:tcPr>
          <w:p w14:paraId="13B6DCFD">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2</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EA06F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1200 机柜</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258DEE">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定制</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060B5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57F20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29.00 </w:t>
            </w:r>
          </w:p>
        </w:tc>
      </w:tr>
      <w:tr w14:paraId="5ECB15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nil"/>
            </w:tcBorders>
            <w:shd w:val="clear" w:color="auto" w:fill="auto"/>
            <w:vAlign w:val="center"/>
          </w:tcPr>
          <w:p w14:paraId="62CAB9B0">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3</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1E96D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16 口百兆接入层交换机</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320CD9">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DS-3E1318-S</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A2836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3D340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15.00 </w:t>
            </w:r>
          </w:p>
        </w:tc>
      </w:tr>
      <w:tr w14:paraId="60AF4CE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nil"/>
            </w:tcBorders>
            <w:shd w:val="clear" w:color="auto" w:fill="auto"/>
            <w:vAlign w:val="center"/>
          </w:tcPr>
          <w:p w14:paraId="4515E428">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4</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E0B1F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16 路硬盘录像机</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12BFC5">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DS-8616NX-K8</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040D3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351BB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11.00 </w:t>
            </w:r>
          </w:p>
        </w:tc>
      </w:tr>
      <w:tr w14:paraId="1136292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nil"/>
            </w:tcBorders>
            <w:shd w:val="clear" w:color="auto" w:fill="auto"/>
            <w:vAlign w:val="center"/>
          </w:tcPr>
          <w:p w14:paraId="43C5D7E5">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5</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0A5F3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22 寸监视器</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D00A72">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DH-LM22-V200</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C8B69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4B618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26.00 </w:t>
            </w:r>
          </w:p>
        </w:tc>
      </w:tr>
      <w:tr w14:paraId="10FBE0A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nil"/>
            </w:tcBorders>
            <w:shd w:val="clear" w:color="auto" w:fill="auto"/>
            <w:vAlign w:val="center"/>
          </w:tcPr>
          <w:p w14:paraId="68964532">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6</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8911B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24 口百兆接入层交换机</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B18592">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S5735-L24T4S-A1</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4D7E8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F9B07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25.00 </w:t>
            </w:r>
          </w:p>
        </w:tc>
      </w:tr>
      <w:tr w14:paraId="7BD1238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nil"/>
            </w:tcBorders>
            <w:shd w:val="clear" w:color="auto" w:fill="auto"/>
            <w:vAlign w:val="center"/>
          </w:tcPr>
          <w:p w14:paraId="7694E071">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7</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A8150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24 口千兆核心交换机</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2EB990">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S5736-S24T4XC</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9618D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DD6AE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3.00 </w:t>
            </w:r>
          </w:p>
        </w:tc>
      </w:tr>
      <w:tr w14:paraId="45BFE9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nil"/>
            </w:tcBorders>
            <w:shd w:val="clear" w:color="auto" w:fill="auto"/>
            <w:vAlign w:val="center"/>
          </w:tcPr>
          <w:p w14:paraId="38854FE2">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8</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EF5E5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24 口千兆普通交换机</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C2CAF4">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S5735-L24T4S-A1</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7D8DE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31D28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6.00 </w:t>
            </w:r>
          </w:p>
        </w:tc>
      </w:tr>
      <w:tr w14:paraId="3E981F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nil"/>
            </w:tcBorders>
            <w:shd w:val="clear" w:color="auto" w:fill="auto"/>
            <w:vAlign w:val="center"/>
          </w:tcPr>
          <w:p w14:paraId="1B144150">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9</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1EF83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32 寸监视器</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372109">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DH-LM32-V200</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04019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7E53F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13.00 </w:t>
            </w:r>
          </w:p>
        </w:tc>
      </w:tr>
      <w:tr w14:paraId="76D1F7A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nil"/>
            </w:tcBorders>
            <w:shd w:val="clear" w:color="auto" w:fill="auto"/>
            <w:vAlign w:val="center"/>
          </w:tcPr>
          <w:p w14:paraId="0484F826">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10</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A65CC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32 路硬盘录像机</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6DEFB3">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DS-8632NX-K8</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BCF5D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5AAE3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13.00 </w:t>
            </w:r>
          </w:p>
        </w:tc>
      </w:tr>
      <w:tr w14:paraId="4EF6C39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nil"/>
            </w:tcBorders>
            <w:shd w:val="clear" w:color="auto" w:fill="auto"/>
            <w:vAlign w:val="center"/>
          </w:tcPr>
          <w:p w14:paraId="32F691E7">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11</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A358C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 口光纤熔接盒</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BF7B56">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定制</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7FF0C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93984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75.00 </w:t>
            </w:r>
          </w:p>
        </w:tc>
      </w:tr>
      <w:tr w14:paraId="46F6CA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nil"/>
            </w:tcBorders>
            <w:shd w:val="clear" w:color="auto" w:fill="auto"/>
            <w:vAlign w:val="center"/>
          </w:tcPr>
          <w:p w14:paraId="2FC71170">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12</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3D64A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 路高清视频解码器</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E708FB">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DH-NVD0605DH-4I-4K</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BD72D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7A045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1.00 </w:t>
            </w:r>
          </w:p>
        </w:tc>
      </w:tr>
      <w:tr w14:paraId="2FEF164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nil"/>
            </w:tcBorders>
            <w:shd w:val="clear" w:color="auto" w:fill="auto"/>
            <w:vAlign w:val="center"/>
          </w:tcPr>
          <w:p w14:paraId="5986409D">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13</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137F1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46 寸液晶拼接屏</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3620D2">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DH-LS460UDM-EF</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FF731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742F2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9.00 </w:t>
            </w:r>
          </w:p>
        </w:tc>
      </w:tr>
      <w:tr w14:paraId="40AF68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nil"/>
            </w:tcBorders>
            <w:shd w:val="clear" w:color="auto" w:fill="auto"/>
            <w:vAlign w:val="center"/>
          </w:tcPr>
          <w:p w14:paraId="5F6761CD">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14</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EC4D8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55 寸液晶大屏</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655DA5">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DH-LM55-F400</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2D20C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6A8FA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4.00 </w:t>
            </w:r>
          </w:p>
        </w:tc>
      </w:tr>
      <w:tr w14:paraId="322636F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nil"/>
            </w:tcBorders>
            <w:shd w:val="clear" w:color="auto" w:fill="auto"/>
            <w:vAlign w:val="center"/>
          </w:tcPr>
          <w:p w14:paraId="42F8A470">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15</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F59BB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8 口百兆接入层交换机</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226380">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DS-3E1510-S</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2BD2C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A7CEC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188.00 </w:t>
            </w:r>
          </w:p>
        </w:tc>
      </w:tr>
      <w:tr w14:paraId="037A992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nil"/>
            </w:tcBorders>
            <w:shd w:val="clear" w:color="auto" w:fill="auto"/>
            <w:vAlign w:val="center"/>
          </w:tcPr>
          <w:p w14:paraId="7A77926A">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16</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B6898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8 路硬盘录像机</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EB7F2D">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DS-8608NX-K8</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0CAF9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CA6B9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9.00 </w:t>
            </w:r>
          </w:p>
        </w:tc>
      </w:tr>
      <w:tr w14:paraId="5BE7157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nil"/>
            </w:tcBorders>
            <w:shd w:val="clear" w:color="auto" w:fill="auto"/>
            <w:vAlign w:val="center"/>
          </w:tcPr>
          <w:p w14:paraId="7E484F03">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17</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D1C82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AR 摄像机</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59D9ED">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iDS-2VPE13-A440-DV/SP(F0) (P</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4)</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AB6C2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A4ABC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3.00 </w:t>
            </w:r>
          </w:p>
        </w:tc>
      </w:tr>
      <w:tr w14:paraId="6FD75DF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nil"/>
            </w:tcBorders>
            <w:shd w:val="clear" w:color="auto" w:fill="auto"/>
            <w:vAlign w:val="center"/>
          </w:tcPr>
          <w:p w14:paraId="4A68CA44">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18</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A1B4F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AR 摄像机钢结构定制底座</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70BB8F">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配套</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5A23B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382FE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3.00 </w:t>
            </w:r>
          </w:p>
        </w:tc>
      </w:tr>
      <w:tr w14:paraId="3670A52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nil"/>
            </w:tcBorders>
            <w:shd w:val="clear" w:color="auto" w:fill="auto"/>
            <w:vAlign w:val="center"/>
          </w:tcPr>
          <w:p w14:paraId="520AF81E">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19</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131B4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AR 摄像机配套电源</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FD9963">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配套</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D8C5E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套</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F39DC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3.00 </w:t>
            </w:r>
          </w:p>
        </w:tc>
      </w:tr>
      <w:tr w14:paraId="0CBD6E2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nil"/>
            </w:tcBorders>
            <w:shd w:val="clear" w:color="auto" w:fill="auto"/>
            <w:vAlign w:val="center"/>
          </w:tcPr>
          <w:p w14:paraId="674DA469">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20</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FC0EB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HDMI 线</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E981FA">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定制</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A0642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根</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D6A19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41.00 </w:t>
            </w:r>
          </w:p>
        </w:tc>
      </w:tr>
      <w:tr w14:paraId="487DCDA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nil"/>
            </w:tcBorders>
            <w:shd w:val="clear" w:color="auto" w:fill="auto"/>
            <w:vAlign w:val="center"/>
          </w:tcPr>
          <w:p w14:paraId="3AD5B09A">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21</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F28A5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PE 管 110</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DCE0AD">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定制</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A4638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米</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560BA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5000.00 </w:t>
            </w:r>
          </w:p>
        </w:tc>
      </w:tr>
      <w:tr w14:paraId="703DAB8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nil"/>
            </w:tcBorders>
            <w:shd w:val="clear" w:color="auto" w:fill="auto"/>
            <w:vAlign w:val="center"/>
          </w:tcPr>
          <w:p w14:paraId="2ED7AD93">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22</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43876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PVC 管</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214034">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定制</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3785A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米</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542C4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1200.00 </w:t>
            </w:r>
          </w:p>
        </w:tc>
      </w:tr>
      <w:tr w14:paraId="38276D1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nil"/>
            </w:tcBorders>
            <w:shd w:val="clear" w:color="auto" w:fill="auto"/>
            <w:vAlign w:val="center"/>
          </w:tcPr>
          <w:p w14:paraId="01B65E4B">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23</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4A5B6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PVC 管 25</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BB592E">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定制</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8E675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米</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1249A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19997.00 </w:t>
            </w:r>
          </w:p>
        </w:tc>
      </w:tr>
      <w:tr w14:paraId="523583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nil"/>
            </w:tcBorders>
            <w:shd w:val="clear" w:color="auto" w:fill="auto"/>
            <w:vAlign w:val="center"/>
          </w:tcPr>
          <w:p w14:paraId="44A0682A">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24</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22B13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PVC 管 50</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4AAFD8">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定制</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61E28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米</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61AC2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16338.00 </w:t>
            </w:r>
          </w:p>
        </w:tc>
      </w:tr>
      <w:tr w14:paraId="360A3B7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nil"/>
            </w:tcBorders>
            <w:shd w:val="clear" w:color="auto" w:fill="auto"/>
            <w:vAlign w:val="center"/>
          </w:tcPr>
          <w:p w14:paraId="62D30BC3">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25</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37592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UPS 电源主机 3KVA</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D52A23">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YDC9103H-B</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37065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24396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2.00 </w:t>
            </w:r>
          </w:p>
        </w:tc>
      </w:tr>
      <w:tr w14:paraId="061B7E9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nil"/>
            </w:tcBorders>
            <w:shd w:val="clear" w:color="auto" w:fill="auto"/>
            <w:vAlign w:val="center"/>
          </w:tcPr>
          <w:p w14:paraId="6FF70AF0">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26</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2EF72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壁装支架</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85F144">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定制</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608BF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22B9D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26.00 </w:t>
            </w:r>
          </w:p>
        </w:tc>
      </w:tr>
      <w:tr w14:paraId="48D4D99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nil"/>
            </w:tcBorders>
            <w:shd w:val="clear" w:color="auto" w:fill="auto"/>
            <w:vAlign w:val="center"/>
          </w:tcPr>
          <w:p w14:paraId="656C143B">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27</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584B2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标准门牌(大）</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BA5FBB">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定制</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8385E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D1CA9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8.00 </w:t>
            </w:r>
          </w:p>
        </w:tc>
      </w:tr>
      <w:tr w14:paraId="153609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nil"/>
            </w:tcBorders>
            <w:shd w:val="clear" w:color="auto" w:fill="auto"/>
            <w:vAlign w:val="center"/>
          </w:tcPr>
          <w:p w14:paraId="421C30C2">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28</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93AB5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标准门牌(小）</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2163F9">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定制</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CFEFB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C9AA5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2000.00 </w:t>
            </w:r>
          </w:p>
        </w:tc>
      </w:tr>
      <w:tr w14:paraId="0021F88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nil"/>
            </w:tcBorders>
            <w:shd w:val="clear" w:color="auto" w:fill="auto"/>
            <w:vAlign w:val="center"/>
          </w:tcPr>
          <w:p w14:paraId="3DDBEE41">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29</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E2A5E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标准门牌(中）</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B0A990">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定制</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7FE7E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8C4AE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200.00 </w:t>
            </w:r>
          </w:p>
        </w:tc>
      </w:tr>
      <w:tr w14:paraId="63612B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nil"/>
            </w:tcBorders>
            <w:shd w:val="clear" w:color="auto" w:fill="auto"/>
            <w:vAlign w:val="center"/>
          </w:tcPr>
          <w:p w14:paraId="62D492DA">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30</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19954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补光灯</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900EAC">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DS-GPZ1105-1</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9B490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48156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557.00 </w:t>
            </w:r>
          </w:p>
        </w:tc>
      </w:tr>
      <w:tr w14:paraId="151CDB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nil"/>
            </w:tcBorders>
            <w:shd w:val="clear" w:color="auto" w:fill="auto"/>
            <w:vAlign w:val="center"/>
          </w:tcPr>
          <w:p w14:paraId="412C5CDD">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31</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0A489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补光灯（车闸）</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E9132F">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配套</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E6E84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BCC61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4.00 </w:t>
            </w:r>
          </w:p>
        </w:tc>
      </w:tr>
      <w:tr w14:paraId="7C3CFB6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nil"/>
            </w:tcBorders>
            <w:shd w:val="clear" w:color="auto" w:fill="auto"/>
            <w:vAlign w:val="center"/>
          </w:tcPr>
          <w:p w14:paraId="45B47A64">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32</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7B683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车检器</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14E965">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DS-TMG022</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E3958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5C815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4.00 </w:t>
            </w:r>
          </w:p>
        </w:tc>
      </w:tr>
      <w:tr w14:paraId="3C9CC61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2880C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33</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8F98D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车牌抓拍摄像机</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D66C13">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iDS-TCM403-E/0832</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33C59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5B6B6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132.00 </w:t>
            </w:r>
          </w:p>
        </w:tc>
      </w:tr>
      <w:tr w14:paraId="74C4B29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nil"/>
            </w:tcBorders>
            <w:shd w:val="clear" w:color="auto" w:fill="auto"/>
            <w:vAlign w:val="center"/>
          </w:tcPr>
          <w:p w14:paraId="20999B57">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34</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108A8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车闸立柱</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EDE741">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配套</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B8C88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A170F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4.00 </w:t>
            </w:r>
          </w:p>
        </w:tc>
      </w:tr>
      <w:tr w14:paraId="5B6D32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nil"/>
            </w:tcBorders>
            <w:shd w:val="clear" w:color="auto" w:fill="auto"/>
            <w:vAlign w:val="center"/>
          </w:tcPr>
          <w:p w14:paraId="56DA7108">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35</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42FB4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出入口控制终端</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CD0ABC">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DS-TPE200-S</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89522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0761C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2.00 </w:t>
            </w:r>
          </w:p>
        </w:tc>
      </w:tr>
      <w:tr w14:paraId="6D267C6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nil"/>
            </w:tcBorders>
            <w:shd w:val="clear" w:color="auto" w:fill="auto"/>
            <w:vAlign w:val="center"/>
          </w:tcPr>
          <w:p w14:paraId="1D42D7E8">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36</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B3A58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出入口视频单元</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0F3084">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TMC403</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064DC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755CC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4.00 </w:t>
            </w:r>
          </w:p>
        </w:tc>
      </w:tr>
      <w:tr w14:paraId="0E0E502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nil"/>
            </w:tcBorders>
            <w:shd w:val="clear" w:color="auto" w:fill="auto"/>
            <w:vAlign w:val="center"/>
          </w:tcPr>
          <w:p w14:paraId="7261F111">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37</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CBFE7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出入口显示屏</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1FA0BC">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DS-TMC403-E(LED)</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B011F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C8C08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4.00 </w:t>
            </w:r>
          </w:p>
        </w:tc>
      </w:tr>
      <w:tr w14:paraId="36AE8C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nil"/>
            </w:tcBorders>
            <w:shd w:val="clear" w:color="auto" w:fill="auto"/>
            <w:vAlign w:val="center"/>
          </w:tcPr>
          <w:p w14:paraId="27055AE6">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38</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FBD46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磁盘阵列（硬盘 120T）</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EAC772">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DS-A71024R/8T*15 盘</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2212D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9521B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2.00 </w:t>
            </w:r>
          </w:p>
        </w:tc>
      </w:tr>
      <w:tr w14:paraId="485A67F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nil"/>
            </w:tcBorders>
            <w:shd w:val="clear" w:color="auto" w:fill="auto"/>
            <w:vAlign w:val="center"/>
          </w:tcPr>
          <w:p w14:paraId="5C78C83D">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39</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C1253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磁盘阵列（硬盘 360T）</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347EEB">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DS-A71048R/8T*45 盘</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137AA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C77EE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1.00 </w:t>
            </w:r>
          </w:p>
        </w:tc>
      </w:tr>
      <w:tr w14:paraId="5C46B62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4425A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40</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D5995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道路抓拍摄像机</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61CA88">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iDS-TCM403-E/0832</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8E733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EF1DB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50.00 </w:t>
            </w:r>
          </w:p>
        </w:tc>
      </w:tr>
      <w:tr w14:paraId="2742A2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nil"/>
            </w:tcBorders>
            <w:shd w:val="clear" w:color="auto" w:fill="auto"/>
            <w:vAlign w:val="center"/>
          </w:tcPr>
          <w:p w14:paraId="5677A539">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41</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92A65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道路抓拍摄像机配套支架</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BCA70A">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定制</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56C7D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A2226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186.00 </w:t>
            </w:r>
          </w:p>
        </w:tc>
      </w:tr>
      <w:tr w14:paraId="674C79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nil"/>
            </w:tcBorders>
            <w:shd w:val="clear" w:color="auto" w:fill="auto"/>
            <w:vAlign w:val="center"/>
          </w:tcPr>
          <w:p w14:paraId="284CA568">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42</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60C39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道闸（车行）</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3EB8AE">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DS-TMG403-L</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E1084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根</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C8FF8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4.00 </w:t>
            </w:r>
          </w:p>
        </w:tc>
      </w:tr>
      <w:tr w14:paraId="2FCD332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nil"/>
            </w:tcBorders>
            <w:shd w:val="clear" w:color="auto" w:fill="auto"/>
            <w:vAlign w:val="center"/>
          </w:tcPr>
          <w:p w14:paraId="18EC670F">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43</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B2DE4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地感线圈</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E7B21D">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定制</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BF8AE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76F3D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8.00 </w:t>
            </w:r>
          </w:p>
        </w:tc>
      </w:tr>
      <w:tr w14:paraId="195CC09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nil"/>
            </w:tcBorders>
            <w:shd w:val="clear" w:color="auto" w:fill="auto"/>
            <w:vAlign w:val="center"/>
          </w:tcPr>
          <w:p w14:paraId="474B1D2C">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44</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41194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电池柜（16 节）</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EFB7AC">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定制</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19F8B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AFD47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2.00 </w:t>
            </w:r>
          </w:p>
        </w:tc>
      </w:tr>
      <w:tr w14:paraId="5AD80D4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nil"/>
            </w:tcBorders>
            <w:shd w:val="clear" w:color="auto" w:fill="auto"/>
            <w:vAlign w:val="center"/>
          </w:tcPr>
          <w:p w14:paraId="53012536">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45</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C561B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电池连接线</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9B5BC5">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定制</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F9500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米</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A91F5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100.00 </w:t>
            </w:r>
          </w:p>
        </w:tc>
      </w:tr>
      <w:tr w14:paraId="655DF0A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nil"/>
            </w:tcBorders>
            <w:shd w:val="clear" w:color="auto" w:fill="auto"/>
            <w:vAlign w:val="center"/>
          </w:tcPr>
          <w:p w14:paraId="5F026B91">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46</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65A38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电视墙支架</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4ECC90">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定制</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D97DF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套</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116FC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1.00 </w:t>
            </w:r>
          </w:p>
        </w:tc>
      </w:tr>
      <w:tr w14:paraId="0034DD8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nil"/>
            </w:tcBorders>
            <w:shd w:val="clear" w:color="auto" w:fill="auto"/>
            <w:vAlign w:val="center"/>
          </w:tcPr>
          <w:p w14:paraId="4676B52C">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47</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BD6D5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电源线 1.0</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D6E8ED">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定制</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0C7A2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米</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7FC2D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51653.00 </w:t>
            </w:r>
          </w:p>
        </w:tc>
      </w:tr>
      <w:tr w14:paraId="2D73A1F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nil"/>
            </w:tcBorders>
            <w:shd w:val="clear" w:color="auto" w:fill="auto"/>
            <w:vAlign w:val="center"/>
          </w:tcPr>
          <w:p w14:paraId="64AE5F98">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48</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2F593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电源线 1.5</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BE2AA4">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定制</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B8CDF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米</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F1998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21468.00 </w:t>
            </w:r>
          </w:p>
        </w:tc>
      </w:tr>
      <w:tr w14:paraId="10B6C63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nil"/>
            </w:tcBorders>
            <w:shd w:val="clear" w:color="auto" w:fill="auto"/>
            <w:vAlign w:val="center"/>
          </w:tcPr>
          <w:p w14:paraId="59D6317A">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49</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CE8F7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电源线 2.5</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8A71E9">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定制</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E5297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米</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B6BEF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200.00 </w:t>
            </w:r>
          </w:p>
        </w:tc>
      </w:tr>
      <w:tr w14:paraId="5A77C83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nil"/>
            </w:tcBorders>
            <w:shd w:val="clear" w:color="auto" w:fill="auto"/>
            <w:vAlign w:val="center"/>
          </w:tcPr>
          <w:p w14:paraId="11253CC0">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50</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39467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定位报警手环</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8FA877">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定制</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9A4FD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1EAFF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100.00 </w:t>
            </w:r>
          </w:p>
        </w:tc>
      </w:tr>
      <w:tr w14:paraId="1ECC2A5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nil"/>
            </w:tcBorders>
            <w:shd w:val="clear" w:color="auto" w:fill="auto"/>
            <w:vAlign w:val="center"/>
          </w:tcPr>
          <w:p w14:paraId="18EE927E">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51</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857DA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二合一网络防雷器</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BBBAA5">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SP-RJ45/12(K)</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B65E2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12F9A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366.00 </w:t>
            </w:r>
          </w:p>
        </w:tc>
      </w:tr>
      <w:tr w14:paraId="2B3C0CD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nil"/>
            </w:tcBorders>
            <w:shd w:val="clear" w:color="auto" w:fill="auto"/>
            <w:vAlign w:val="center"/>
          </w:tcPr>
          <w:p w14:paraId="4FDCF38E">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52</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89956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访客系统</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53AADE">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DS-K5022</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24174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1AFDA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1.00 </w:t>
            </w:r>
          </w:p>
        </w:tc>
      </w:tr>
      <w:tr w14:paraId="0214EB7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nil"/>
            </w:tcBorders>
            <w:shd w:val="clear" w:color="auto" w:fill="auto"/>
            <w:vAlign w:val="center"/>
          </w:tcPr>
          <w:p w14:paraId="778F9AC2">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53</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A67D0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辅材</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C1CA9C">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定制</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32C73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批</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ADCDE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54.00 </w:t>
            </w:r>
          </w:p>
        </w:tc>
      </w:tr>
      <w:tr w14:paraId="2A0281E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nil"/>
            </w:tcBorders>
            <w:shd w:val="clear" w:color="auto" w:fill="auto"/>
            <w:vAlign w:val="center"/>
          </w:tcPr>
          <w:p w14:paraId="110B1F7C">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54</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BD472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高空抛物配套镜头</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7E1A17">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配套</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F4D10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79DE2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35.00 </w:t>
            </w:r>
          </w:p>
        </w:tc>
      </w:tr>
      <w:tr w14:paraId="03FE8BB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nil"/>
            </w:tcBorders>
            <w:shd w:val="clear" w:color="auto" w:fill="auto"/>
            <w:vAlign w:val="center"/>
          </w:tcPr>
          <w:p w14:paraId="7A6EF344">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55</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9EDD0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高空抛物摄像机</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83159F">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DS-2CD8A47F/PW-Z(B)</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6DB9A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5C09F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35.00 </w:t>
            </w:r>
          </w:p>
        </w:tc>
      </w:tr>
      <w:tr w14:paraId="49BE6C7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nil"/>
            </w:tcBorders>
            <w:shd w:val="clear" w:color="auto" w:fill="auto"/>
            <w:vAlign w:val="center"/>
          </w:tcPr>
          <w:p w14:paraId="43CE847B">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56</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662D9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管理电脑</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680288">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282 Pro G8</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71177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BD9D4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12.00 </w:t>
            </w:r>
          </w:p>
        </w:tc>
      </w:tr>
      <w:tr w14:paraId="62AED08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nil"/>
            </w:tcBorders>
            <w:shd w:val="clear" w:color="auto" w:fill="auto"/>
            <w:vAlign w:val="center"/>
          </w:tcPr>
          <w:p w14:paraId="551F707A">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58</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A855F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光纤收发器</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E3FA5A">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定制</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8FDC2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对</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99BA4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144.00 </w:t>
            </w:r>
          </w:p>
        </w:tc>
      </w:tr>
      <w:tr w14:paraId="27E55D5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nil"/>
            </w:tcBorders>
            <w:shd w:val="clear" w:color="auto" w:fill="auto"/>
            <w:vAlign w:val="center"/>
          </w:tcPr>
          <w:p w14:paraId="241546A7">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59</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AA144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光纤跳线</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0E0631">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定制</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5BC9D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对</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5CF07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346.00 </w:t>
            </w:r>
          </w:p>
        </w:tc>
      </w:tr>
      <w:tr w14:paraId="350D0B4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nil"/>
            </w:tcBorders>
            <w:shd w:val="clear" w:color="auto" w:fill="auto"/>
            <w:vAlign w:val="center"/>
          </w:tcPr>
          <w:p w14:paraId="59F9745A">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60</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34195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机房 UPS 配电箱</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DE5D31">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定制</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E96BE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093AA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2.00 </w:t>
            </w:r>
          </w:p>
        </w:tc>
      </w:tr>
      <w:tr w14:paraId="0F756A7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nil"/>
            </w:tcBorders>
            <w:shd w:val="clear" w:color="auto" w:fill="auto"/>
            <w:vAlign w:val="center"/>
          </w:tcPr>
          <w:p w14:paraId="2F13498D">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61</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34F98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机柜内防雷排插</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30551C">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定制</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81549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60382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2.00 </w:t>
            </w:r>
          </w:p>
        </w:tc>
      </w:tr>
      <w:tr w14:paraId="1B65662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nil"/>
            </w:tcBorders>
            <w:shd w:val="clear" w:color="auto" w:fill="auto"/>
            <w:vAlign w:val="center"/>
          </w:tcPr>
          <w:p w14:paraId="34AE003F">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62</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976A7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监控级 4T 硬盘</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081685">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4T</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38902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块</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F25D7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45.00 </w:t>
            </w:r>
          </w:p>
        </w:tc>
      </w:tr>
      <w:tr w14:paraId="04EE38F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nil"/>
            </w:tcBorders>
            <w:shd w:val="clear" w:color="auto" w:fill="auto"/>
            <w:vAlign w:val="center"/>
          </w:tcPr>
          <w:p w14:paraId="0783664B">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63</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7948D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监控级 6T 硬盘</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3B7731">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6T</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7482A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块</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77ED0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75.00 </w:t>
            </w:r>
          </w:p>
        </w:tc>
      </w:tr>
      <w:tr w14:paraId="710BE3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nil"/>
            </w:tcBorders>
            <w:shd w:val="clear" w:color="auto" w:fill="auto"/>
            <w:vAlign w:val="center"/>
          </w:tcPr>
          <w:p w14:paraId="6368CB54">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64</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C7D96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监控中心摄像头</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0B1BD1">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DH-IPC-HDW3433T-A-0600B-S2</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E783F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5FCBE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28.00 </w:t>
            </w:r>
          </w:p>
        </w:tc>
      </w:tr>
      <w:tr w14:paraId="0B5CED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nil"/>
            </w:tcBorders>
            <w:shd w:val="clear" w:color="auto" w:fill="auto"/>
            <w:vAlign w:val="center"/>
          </w:tcPr>
          <w:p w14:paraId="6BC5DDAB">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65</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E5DCB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控制卡（小区信息发布</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屏配套）</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773338">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配套</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FBDCA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张</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F51F8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1.00 </w:t>
            </w:r>
          </w:p>
        </w:tc>
      </w:tr>
      <w:tr w14:paraId="5C42491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nil"/>
            </w:tcBorders>
            <w:shd w:val="clear" w:color="auto" w:fill="auto"/>
            <w:vAlign w:val="center"/>
          </w:tcPr>
          <w:p w14:paraId="1EE68984">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66</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8791A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流媒体服务器</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00B7BF">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DS-VE22S-B(310803482)</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490B3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949AD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2.00 </w:t>
            </w:r>
          </w:p>
        </w:tc>
      </w:tr>
      <w:tr w14:paraId="39607FD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nil"/>
            </w:tcBorders>
            <w:shd w:val="clear" w:color="auto" w:fill="auto"/>
            <w:vAlign w:val="center"/>
          </w:tcPr>
          <w:p w14:paraId="4B2DDC32">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67</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0A0F6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六类网线</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775A70">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定制</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CE299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米</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C85A8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51725.00 </w:t>
            </w:r>
          </w:p>
        </w:tc>
      </w:tr>
      <w:tr w14:paraId="0ABAD04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nil"/>
            </w:tcBorders>
            <w:shd w:val="clear" w:color="auto" w:fill="auto"/>
            <w:vAlign w:val="center"/>
          </w:tcPr>
          <w:p w14:paraId="2DA0590F">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68</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E73E4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门磁模块</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EB5B8B">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配套</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7323B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232E3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162.00 </w:t>
            </w:r>
          </w:p>
        </w:tc>
      </w:tr>
      <w:tr w14:paraId="3703230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nil"/>
            </w:tcBorders>
            <w:shd w:val="clear" w:color="auto" w:fill="auto"/>
            <w:vAlign w:val="center"/>
          </w:tcPr>
          <w:p w14:paraId="68717B25">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69</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7982E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门禁电源箱</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1BE941">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DS-KAW50-1 带机箱</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66F00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C35BB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164.00 </w:t>
            </w:r>
          </w:p>
        </w:tc>
      </w:tr>
      <w:tr w14:paraId="2432ACB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nil"/>
            </w:tcBorders>
            <w:shd w:val="clear" w:color="auto" w:fill="auto"/>
            <w:vAlign w:val="center"/>
          </w:tcPr>
          <w:p w14:paraId="621C1BD0">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70</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CE805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门禁控制系统（出入口）</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7D8681">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DS-K5604A-3XF/ZV</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A29BC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C833B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4.00 </w:t>
            </w:r>
          </w:p>
        </w:tc>
      </w:tr>
      <w:tr w14:paraId="29D877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nil"/>
            </w:tcBorders>
            <w:shd w:val="clear" w:color="auto" w:fill="auto"/>
            <w:vAlign w:val="center"/>
          </w:tcPr>
          <w:p w14:paraId="12CC172B">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71</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BD4E2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门禁控制系统（单元）</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0A25BB">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DS-K1T673M</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5CB7A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8E54F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162.00 </w:t>
            </w:r>
          </w:p>
        </w:tc>
      </w:tr>
      <w:tr w14:paraId="6D4D6E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nil"/>
            </w:tcBorders>
            <w:shd w:val="clear" w:color="auto" w:fill="auto"/>
            <w:vAlign w:val="center"/>
          </w:tcPr>
          <w:p w14:paraId="4518E2F1">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72</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4934E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门禁立柱</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A08443">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定制</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3C55A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E3D04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4.00 </w:t>
            </w:r>
          </w:p>
        </w:tc>
      </w:tr>
      <w:tr w14:paraId="438BF6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nil"/>
            </w:tcBorders>
            <w:shd w:val="clear" w:color="auto" w:fill="auto"/>
            <w:vAlign w:val="center"/>
          </w:tcPr>
          <w:p w14:paraId="4A68DA00">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73</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74750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门禁系统护罩</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057FAE">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配套</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192C4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套</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8254A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166.00 </w:t>
            </w:r>
          </w:p>
        </w:tc>
      </w:tr>
      <w:tr w14:paraId="728A9C8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nil"/>
            </w:tcBorders>
            <w:shd w:val="clear" w:color="auto" w:fill="auto"/>
            <w:vAlign w:val="center"/>
          </w:tcPr>
          <w:p w14:paraId="72D1DFCF">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74</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63C92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门禁系统支架</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C03541">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配套</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E1E8F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F9DDA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166.00 </w:t>
            </w:r>
          </w:p>
        </w:tc>
      </w:tr>
      <w:tr w14:paraId="4E32131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nil"/>
            </w:tcBorders>
            <w:shd w:val="clear" w:color="auto" w:fill="auto"/>
            <w:vAlign w:val="center"/>
          </w:tcPr>
          <w:p w14:paraId="0780E450">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75</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DD7B6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枪机护罩</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5BE690">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定制</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26E7C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87E17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35.00 </w:t>
            </w:r>
          </w:p>
        </w:tc>
      </w:tr>
      <w:tr w14:paraId="2EA8BCF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nil"/>
            </w:tcBorders>
            <w:shd w:val="clear" w:color="auto" w:fill="auto"/>
            <w:vAlign w:val="center"/>
          </w:tcPr>
          <w:p w14:paraId="45BED216">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76</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DDBE1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人脸抓拍摄像机（出入</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口）全结构化相机</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00D56A">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DS-2CD7A427FWD-XZ(0832/4) (B)</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A40F4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72D3C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176.00 </w:t>
            </w:r>
          </w:p>
        </w:tc>
      </w:tr>
      <w:tr w14:paraId="5552B0B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nil"/>
            </w:tcBorders>
            <w:shd w:val="clear" w:color="auto" w:fill="auto"/>
            <w:vAlign w:val="center"/>
          </w:tcPr>
          <w:p w14:paraId="1C478752">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77</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148BF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人脸抓拍摄像机（单元）</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3C5FCB">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DS-2CD7D47DWD-IZS(D)</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25592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A5C5E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516.00 </w:t>
            </w:r>
          </w:p>
        </w:tc>
      </w:tr>
      <w:tr w14:paraId="099EC55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nil"/>
            </w:tcBorders>
            <w:shd w:val="clear" w:color="auto" w:fill="auto"/>
            <w:vAlign w:val="center"/>
          </w:tcPr>
          <w:p w14:paraId="40A7AD3D">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78</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C512E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人脸抓拍摄像机角度调</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19C171">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定制</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CB6A0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DC67E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4.00 </w:t>
            </w:r>
          </w:p>
        </w:tc>
      </w:tr>
      <w:tr w14:paraId="3C8080E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nil"/>
            </w:tcBorders>
            <w:shd w:val="clear" w:color="auto" w:fill="auto"/>
            <w:vAlign w:val="center"/>
          </w:tcPr>
          <w:p w14:paraId="4750B6EE">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79</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2D7A7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人脸抓拍摄像机角度调整支架</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83606F">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定制</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825E7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88176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688.00 </w:t>
            </w:r>
          </w:p>
        </w:tc>
      </w:tr>
      <w:tr w14:paraId="4C06EEA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nil"/>
            </w:tcBorders>
            <w:shd w:val="clear" w:color="auto" w:fill="auto"/>
            <w:vAlign w:val="center"/>
          </w:tcPr>
          <w:p w14:paraId="1540945D">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80</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4900F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人行及非机动车摆闸</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66BBE5">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DS-K3AP121S-Pg/Dm140</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344A6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扇</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4CF2D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4.00 </w:t>
            </w:r>
          </w:p>
        </w:tc>
      </w:tr>
      <w:tr w14:paraId="21ADD1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nil"/>
            </w:tcBorders>
            <w:shd w:val="clear" w:color="auto" w:fill="auto"/>
            <w:vAlign w:val="center"/>
          </w:tcPr>
          <w:p w14:paraId="63AE3D42">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81</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64BC9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摄像机电源</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2BE686">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定制</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6EA83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0F5C9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168.00 </w:t>
            </w:r>
          </w:p>
        </w:tc>
      </w:tr>
      <w:tr w14:paraId="61DB964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nil"/>
            </w:tcBorders>
            <w:shd w:val="clear" w:color="auto" w:fill="auto"/>
            <w:vAlign w:val="center"/>
          </w:tcPr>
          <w:p w14:paraId="48200A6D">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82</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AFD93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市电配电箱到 UPS 电源线</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062C18">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定制</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73FCF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米</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3B527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100.00 </w:t>
            </w:r>
          </w:p>
        </w:tc>
      </w:tr>
      <w:tr w14:paraId="65C8E60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nil"/>
            </w:tcBorders>
            <w:shd w:val="clear" w:color="auto" w:fill="auto"/>
            <w:vAlign w:val="center"/>
          </w:tcPr>
          <w:p w14:paraId="12B6B888">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83</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2A46D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视频处理器（LED)</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16C1A6">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DH-LCS-V760</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A466E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23900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1.00 </w:t>
            </w:r>
          </w:p>
        </w:tc>
      </w:tr>
      <w:tr w14:paraId="507776A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nil"/>
            </w:tcBorders>
            <w:shd w:val="clear" w:color="auto" w:fill="auto"/>
            <w:vAlign w:val="center"/>
          </w:tcPr>
          <w:p w14:paraId="68755556">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84</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E72EE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视频管理平台</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11C015">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DS-VE22S-B</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BE823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170AE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1.00 </w:t>
            </w:r>
          </w:p>
        </w:tc>
      </w:tr>
      <w:tr w14:paraId="67F003A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nil"/>
            </w:tcBorders>
            <w:shd w:val="clear" w:color="auto" w:fill="auto"/>
            <w:vAlign w:val="center"/>
          </w:tcPr>
          <w:p w14:paraId="2387CEE0">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85</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72D03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室内 220V 电源线</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2D211B">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定制</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392B0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米</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C05D0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200.00 </w:t>
            </w:r>
          </w:p>
        </w:tc>
      </w:tr>
      <w:tr w14:paraId="6EE1189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nil"/>
            </w:tcBorders>
            <w:shd w:val="clear" w:color="auto" w:fill="auto"/>
            <w:vAlign w:val="center"/>
          </w:tcPr>
          <w:p w14:paraId="6BB909AE">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86</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39E69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室外立杆</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63DEC0">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定制</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0178A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套</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FF00F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82.00 </w:t>
            </w:r>
          </w:p>
        </w:tc>
      </w:tr>
      <w:tr w14:paraId="2A8AA38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nil"/>
            </w:tcBorders>
            <w:shd w:val="clear" w:color="auto" w:fill="auto"/>
            <w:vAlign w:val="center"/>
          </w:tcPr>
          <w:p w14:paraId="3DF6AB4D">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87</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60197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室外枪机支架</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B3BFA2">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定制</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6F91A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5DE69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409.00 </w:t>
            </w:r>
          </w:p>
        </w:tc>
      </w:tr>
      <w:tr w14:paraId="145D252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nil"/>
            </w:tcBorders>
            <w:shd w:val="clear" w:color="auto" w:fill="auto"/>
            <w:vAlign w:val="center"/>
          </w:tcPr>
          <w:p w14:paraId="51753DA6">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88</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9CAA9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室外设备箱（防水）</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A69199">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定制</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314DD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98A63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130.00 </w:t>
            </w:r>
          </w:p>
        </w:tc>
      </w:tr>
      <w:tr w14:paraId="059F43C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nil"/>
            </w:tcBorders>
            <w:shd w:val="clear" w:color="auto" w:fill="auto"/>
            <w:vAlign w:val="center"/>
          </w:tcPr>
          <w:p w14:paraId="76181072">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89</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6F30C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四芯光纤</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A23CF1">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定制</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A099C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米</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4A12A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43057.00 </w:t>
            </w:r>
          </w:p>
        </w:tc>
      </w:tr>
      <w:tr w14:paraId="6BF7048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nil"/>
            </w:tcBorders>
            <w:shd w:val="clear" w:color="auto" w:fill="auto"/>
            <w:vAlign w:val="center"/>
          </w:tcPr>
          <w:p w14:paraId="7DAD30EC">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90</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39A46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小区信息发布系统</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6EE76E">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DH-PHEOA3.07-SS</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3C422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75443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1.00 </w:t>
            </w:r>
          </w:p>
        </w:tc>
      </w:tr>
      <w:tr w14:paraId="5F31F0C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nil"/>
            </w:tcBorders>
            <w:shd w:val="clear" w:color="auto" w:fill="auto"/>
            <w:vAlign w:val="center"/>
          </w:tcPr>
          <w:p w14:paraId="2BA33C8C">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91</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AD8B9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蓄电池（100AH）</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F7BF20">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定制</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981E6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节</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004E8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12.00 </w:t>
            </w:r>
          </w:p>
        </w:tc>
      </w:tr>
      <w:tr w14:paraId="59BB63A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nil"/>
            </w:tcBorders>
            <w:shd w:val="clear" w:color="auto" w:fill="auto"/>
            <w:vAlign w:val="center"/>
          </w:tcPr>
          <w:p w14:paraId="5F282DDF">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92</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E6CD7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直流空开</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EC13A9">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定制</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8C7B1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256DF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2.00 </w:t>
            </w:r>
          </w:p>
        </w:tc>
      </w:tr>
      <w:tr w14:paraId="5FBC16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nil"/>
            </w:tcBorders>
            <w:shd w:val="clear" w:color="auto" w:fill="auto"/>
            <w:vAlign w:val="center"/>
          </w:tcPr>
          <w:p w14:paraId="72222E7B">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93</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EFD01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智能安防集成应用系统</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DCDC2B">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DS-VE22S-B(310804740)</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72266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50AA4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5.00 </w:t>
            </w:r>
          </w:p>
        </w:tc>
      </w:tr>
      <w:tr w14:paraId="08C477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nil"/>
            </w:tcBorders>
            <w:shd w:val="clear" w:color="auto" w:fill="auto"/>
            <w:vAlign w:val="center"/>
          </w:tcPr>
          <w:p w14:paraId="3D3C59F8">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94</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FFB49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智能报警立柱</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AF989F">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DS-PEA12-P(B)</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6AB0B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1BAD2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2.00 </w:t>
            </w:r>
          </w:p>
        </w:tc>
      </w:tr>
      <w:tr w14:paraId="51582E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nil"/>
            </w:tcBorders>
            <w:shd w:val="clear" w:color="auto" w:fill="auto"/>
            <w:vAlign w:val="center"/>
          </w:tcPr>
          <w:p w14:paraId="2AE4933A">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95</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8F536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中心管理机</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C4A8CE">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DS-KM9503</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1A0E9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390B9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1.00 </w:t>
            </w:r>
          </w:p>
        </w:tc>
      </w:tr>
      <w:tr w14:paraId="4393EED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nil"/>
            </w:tcBorders>
            <w:shd w:val="clear" w:color="auto" w:fill="auto"/>
            <w:vAlign w:val="center"/>
          </w:tcPr>
          <w:p w14:paraId="3DA87E12">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96</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B99B9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综合安防管理平台</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411086">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iSecure Center(DS)</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89884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套</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14431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4.00 </w:t>
            </w:r>
          </w:p>
        </w:tc>
      </w:tr>
      <w:tr w14:paraId="02911D4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908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3C504F2">
            <w:pPr>
              <w:jc w:val="left"/>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七、第七部分：月湖区智能安防小区工程建设及运营服务项目(三期)(三标段）</w:t>
            </w:r>
          </w:p>
        </w:tc>
      </w:tr>
      <w:tr w14:paraId="004C04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302A2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0803A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10路高清视频解码器</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87F56D">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DS-6910UD-HL</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EABDE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8D2E6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5.00 </w:t>
            </w:r>
          </w:p>
        </w:tc>
      </w:tr>
      <w:tr w14:paraId="091D32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D6DC2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C89B2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1200机柜</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4ED781">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 H-A2</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0A0B8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A5F03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23.00 </w:t>
            </w:r>
          </w:p>
        </w:tc>
      </w:tr>
      <w:tr w14:paraId="7B660E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FE63F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3</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D55FC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16口百兆接入层交换机</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6FA491">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S1730S-L16F-A</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88574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84C01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36.00 </w:t>
            </w:r>
          </w:p>
        </w:tc>
      </w:tr>
      <w:tr w14:paraId="008CEF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682EB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39ECF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16路硬盘录像机</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5272EC">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DS-8616NX-I8/RTA</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CC324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65104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2.00 </w:t>
            </w:r>
          </w:p>
        </w:tc>
      </w:tr>
      <w:tr w14:paraId="0CD429F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A933E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5</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2B8FF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22寸监视器</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18C13D">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DH-LM22-V200</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4E707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202E9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19.00 </w:t>
            </w:r>
          </w:p>
        </w:tc>
      </w:tr>
      <w:tr w14:paraId="6226F1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C02FF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6</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21F6B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24口百兆接入层交换机</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04061C">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DS-3E1524-S</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BBB76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9C7F7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40.00 </w:t>
            </w:r>
          </w:p>
        </w:tc>
      </w:tr>
      <w:tr w14:paraId="302FE1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214FF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7</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CE946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24口千兆核心交换机</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2F727A">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S5736-S24T4XC</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FB9DE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5530A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2.00 </w:t>
            </w:r>
          </w:p>
        </w:tc>
      </w:tr>
      <w:tr w14:paraId="5C050F8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22F15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8</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F701D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24口千兆普通交换机</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542E13">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S5735-L24P4X-A1</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19B44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B35D6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9.00 </w:t>
            </w:r>
          </w:p>
        </w:tc>
      </w:tr>
      <w:tr w14:paraId="173C217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3BFCC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9</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FA692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32寸监视器</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5FEE96">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DH-LM32-F200</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3CE23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5B678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6.00 </w:t>
            </w:r>
          </w:p>
        </w:tc>
      </w:tr>
      <w:tr w14:paraId="2186A7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D5BD2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10</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05538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32路硬盘录像机</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B7C93E">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DS-8632NX-I8</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D51B2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23862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14.00 </w:t>
            </w:r>
          </w:p>
        </w:tc>
      </w:tr>
      <w:tr w14:paraId="00B5501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02383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11</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FAC04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46寸液晶拼接屏</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FA6291">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DHL460UDM-ES</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22175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5079D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27.00 </w:t>
            </w:r>
          </w:p>
        </w:tc>
      </w:tr>
      <w:tr w14:paraId="4F59AF3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75890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12</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87543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4口光纤熔接盒</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4EFEA5">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EZRJ-ZDH-8S/Y</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EE0B8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BD0D1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124.00 </w:t>
            </w:r>
          </w:p>
        </w:tc>
      </w:tr>
      <w:tr w14:paraId="2D14DB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5C2F6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13</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8700F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8口百兆接入层交换机</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5F213A">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DS-3E0108-S</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0EE72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5D71D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136.00 </w:t>
            </w:r>
          </w:p>
        </w:tc>
      </w:tr>
      <w:tr w14:paraId="2BAC464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C0437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14</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72687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8路硬盘录像机</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FD94D0">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DS-8608NX-I8/RTH</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6609F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4CB86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11.00 </w:t>
            </w:r>
          </w:p>
        </w:tc>
      </w:tr>
      <w:tr w14:paraId="7027CE2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4001A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15</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67879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AR摄像机</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C0ECF7">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iDS-2VPE13-A440-DV/SP</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DBAA1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1F44A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3.00 </w:t>
            </w:r>
          </w:p>
        </w:tc>
      </w:tr>
      <w:tr w14:paraId="27171A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DFD6E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16</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6D561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AR摄像机钢结构定制底座</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D11402">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定制</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8A389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27E03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3.00 </w:t>
            </w:r>
          </w:p>
        </w:tc>
      </w:tr>
      <w:tr w14:paraId="212441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F7AAC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17</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96E16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AR摄像机配套电源</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5BC261">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定制</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A8718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套</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5816F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3.00 </w:t>
            </w:r>
          </w:p>
        </w:tc>
      </w:tr>
      <w:tr w14:paraId="47E0E45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FE40D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18</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D45AE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HDMI线</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80B1C6">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9124-JJ-3</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FE7F4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根</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18887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54.00 </w:t>
            </w:r>
          </w:p>
        </w:tc>
      </w:tr>
      <w:tr w14:paraId="1A261AA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2605A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19</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76940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PE 管 110</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54AA2C">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304D4</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9E542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米</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DCB40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2800.00 </w:t>
            </w:r>
          </w:p>
        </w:tc>
      </w:tr>
      <w:tr w14:paraId="5E7A63C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E989E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20</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644CA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PVC 管50</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4798D3">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LS-50-U</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21696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米</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55BE1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19870.00 </w:t>
            </w:r>
          </w:p>
        </w:tc>
      </w:tr>
      <w:tr w14:paraId="15A0B11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C73D4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21</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87B53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PVC管</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8A2FE9">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GSJ-2687</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16523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米</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797F2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1000.00 </w:t>
            </w:r>
          </w:p>
        </w:tc>
      </w:tr>
      <w:tr w14:paraId="611A3D0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D6FB5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22</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092F3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PVC管 25</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6C3069">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GSJ-2687</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7F395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米</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16ECB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13275.00 </w:t>
            </w:r>
          </w:p>
        </w:tc>
      </w:tr>
      <w:tr w14:paraId="2D3D68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1E45E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23</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83C13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UPS电源主机3KVA</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C53AEE">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YTR1103L</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213BB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BF67B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3.00 </w:t>
            </w:r>
          </w:p>
        </w:tc>
      </w:tr>
      <w:tr w14:paraId="3129143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621EA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24</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0C6F5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壁装支架</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588077">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DS-1292ZJ-K</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DB867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36A66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40.00 </w:t>
            </w:r>
          </w:p>
        </w:tc>
      </w:tr>
      <w:tr w14:paraId="1CC33A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2CBCB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25</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1E041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标准门牌(大）</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1C645B">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YC-283</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39149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1C6CD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12.00 </w:t>
            </w:r>
          </w:p>
        </w:tc>
      </w:tr>
      <w:tr w14:paraId="339F2E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27E1A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26</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653DB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标准门牌(小）</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C14E40">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YC-117</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BB92B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83081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1500.00 </w:t>
            </w:r>
          </w:p>
        </w:tc>
      </w:tr>
      <w:tr w14:paraId="33C5093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44D51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27</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BFE15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标准门牌(中）</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195394">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YC-127</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F0220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0F9A5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150.00 </w:t>
            </w:r>
          </w:p>
        </w:tc>
      </w:tr>
      <w:tr w14:paraId="6921C1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EB1B9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28</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5D13B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补光灯</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28E24B">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DS-TL2000C(D)</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0F352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ED7A5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714.00 </w:t>
            </w:r>
          </w:p>
        </w:tc>
      </w:tr>
      <w:tr w14:paraId="5B16A50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9C293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29</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A488F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补光灯（车闸）</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6B0620">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定制</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B72C7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63D61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29.00 </w:t>
            </w:r>
          </w:p>
        </w:tc>
      </w:tr>
      <w:tr w14:paraId="5726525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827B3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30</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12139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车检器</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4234CC">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定制</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42818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C63CC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29.00 </w:t>
            </w:r>
          </w:p>
        </w:tc>
      </w:tr>
      <w:tr w14:paraId="243FD58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1F8F5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31</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10165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车牌抓拍摄像机</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9BD468">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iDS-TCM403-E/XLJ</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E2FDC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739F8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148.00 </w:t>
            </w:r>
          </w:p>
        </w:tc>
      </w:tr>
      <w:tr w14:paraId="49EA38E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10D05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32</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5243E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车闸立柱</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43872E">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定制</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8BBED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FF0EC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29.00 </w:t>
            </w:r>
          </w:p>
        </w:tc>
      </w:tr>
      <w:tr w14:paraId="0B2ACEE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0039D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33</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F5A9D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出入口控制终端</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CA3C49">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DH-IPMECM-3034-S2</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10D5B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F6AFD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18.00 </w:t>
            </w:r>
          </w:p>
        </w:tc>
      </w:tr>
      <w:tr w14:paraId="44C488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50D57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34</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0F720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出入口视频单元</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25C041">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DH-IPMECS-2212-Z</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DD7EA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8A02A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20.00 </w:t>
            </w:r>
          </w:p>
        </w:tc>
      </w:tr>
      <w:tr w14:paraId="7E00B6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99894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35</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28B02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出入口显示屏</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B1A219">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定制</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0AD33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2B3AF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29.00 </w:t>
            </w:r>
          </w:p>
        </w:tc>
      </w:tr>
      <w:tr w14:paraId="2999BC4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DB3FF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36</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1351B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磁盘阵列（硬盘120T）</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DD7938">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DS-A71024R/120</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E020F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1E048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1.00 </w:t>
            </w:r>
          </w:p>
        </w:tc>
      </w:tr>
      <w:tr w14:paraId="2035BA8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F714E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37</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66D21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磁盘阵列（硬盘180T）</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2D2769">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DS-A71024R/180</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29D9B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CA4E9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1.00 </w:t>
            </w:r>
          </w:p>
        </w:tc>
      </w:tr>
      <w:tr w14:paraId="5444D9A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5A0CF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38</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A46D6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道路监控摄像头</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94EA39">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DS-2CD2T47EWDV3-L</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68B2F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B8650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16.00 </w:t>
            </w:r>
          </w:p>
        </w:tc>
      </w:tr>
      <w:tr w14:paraId="288CBE7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1A6C2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39</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484D1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道路抓拍摄像机</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E333F7">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iDS-TCM403-E/XLJ</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47864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C5EF8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45.00 </w:t>
            </w:r>
          </w:p>
        </w:tc>
      </w:tr>
      <w:tr w14:paraId="36A5297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BBBBC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40</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16CD8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道路抓拍摄像机配套支架</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FAAF6F">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DS-1293ZJ-P</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72884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4E2A2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193.00 </w:t>
            </w:r>
          </w:p>
        </w:tc>
      </w:tr>
      <w:tr w14:paraId="6FA3A8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CD071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41</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91F7D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道路抓拍摄像头</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F88680">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DS-2CD2T47EWDV3-L</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1AB68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C9D17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20.00 </w:t>
            </w:r>
          </w:p>
        </w:tc>
      </w:tr>
      <w:tr w14:paraId="084AD6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7D9C1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42</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B14DA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道闸（车行）</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B1E266">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DS-TMG40X-M/A</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901CB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根</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CEC6E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29.00 </w:t>
            </w:r>
          </w:p>
        </w:tc>
      </w:tr>
      <w:tr w14:paraId="37537C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F7710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43</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1CC41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道闸配套</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5F0582">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定制</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230F4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套</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9C3AD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29.00 </w:t>
            </w:r>
          </w:p>
        </w:tc>
      </w:tr>
      <w:tr w14:paraId="4133AF8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BCDD6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44</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86706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地感线圈</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451118">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定制</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9C6B3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4252C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50.00 </w:t>
            </w:r>
          </w:p>
        </w:tc>
      </w:tr>
      <w:tr w14:paraId="0AE2B71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5F98C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45</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7A79A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电池柜（16节）</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F60BF4">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C3</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73735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1E167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3.00 </w:t>
            </w:r>
          </w:p>
        </w:tc>
      </w:tr>
      <w:tr w14:paraId="486697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974C6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46</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503F1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电池连接线</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BF8F04">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定制</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EFD08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米</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E2F38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150.00 </w:t>
            </w:r>
          </w:p>
        </w:tc>
      </w:tr>
      <w:tr w14:paraId="32C8150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53404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47</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33016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电视墙支架</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57B3DA">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定制</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7FBE6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套</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CAE94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3.00 </w:t>
            </w:r>
          </w:p>
        </w:tc>
      </w:tr>
      <w:tr w14:paraId="4DC0DA5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1F8C0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48</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F0DF1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电源线1.0</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63CE0C">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JJ-RVV-GB2-10</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18A63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米</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0FBD2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30220.00 </w:t>
            </w:r>
          </w:p>
        </w:tc>
      </w:tr>
      <w:tr w14:paraId="534B89E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2C05D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49</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9CF7B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电源线1.5</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9889B5">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JJ-RVV-GB2-15</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3D797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米</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66B7E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26030.00 </w:t>
            </w:r>
          </w:p>
        </w:tc>
      </w:tr>
      <w:tr w14:paraId="6FEC266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ADD86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50</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B42C6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电源线2.5</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FE54E3">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YY-RVV-GB2-25</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238C4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米</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FB4F8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300.00 </w:t>
            </w:r>
          </w:p>
        </w:tc>
      </w:tr>
      <w:tr w14:paraId="60C61B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1030B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51</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F3277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定位报警手环</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FB6C57">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H003</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50DAE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F7AA2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300.00 </w:t>
            </w:r>
          </w:p>
        </w:tc>
      </w:tr>
      <w:tr w14:paraId="673B04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A5CF8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52</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6AB5E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二合一网络防雷器</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850E92">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HL-100EP-2/PW</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4B6C7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760F7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397.00 </w:t>
            </w:r>
          </w:p>
        </w:tc>
      </w:tr>
      <w:tr w14:paraId="74A8B7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E1A2F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53</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163D6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访客系统</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E758B4">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DS-K5032-D</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7F87B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D29BE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3.00 </w:t>
            </w:r>
          </w:p>
        </w:tc>
      </w:tr>
      <w:tr w14:paraId="2EC7A57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7305F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54</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267D1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辅材</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21E5A9">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定制</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9AE99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批</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154D4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56.00 </w:t>
            </w:r>
          </w:p>
        </w:tc>
      </w:tr>
      <w:tr w14:paraId="362E85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2ADD4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55</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CD05A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高空抛物配套镜头</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034FCB">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定制</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D5A65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311C3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60.00 </w:t>
            </w:r>
          </w:p>
        </w:tc>
      </w:tr>
      <w:tr w14:paraId="010DBB6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A828D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56</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08939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高空抛物摄像机</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5FF914">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DS-2CD8A47F/PW-Z</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4C991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CC105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60.00 </w:t>
            </w:r>
          </w:p>
        </w:tc>
      </w:tr>
      <w:tr w14:paraId="4FEDB4A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5DC11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58</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0C74F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管理电脑</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F7A48C">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DS-AXF122P/I3</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80BC4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4E26F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12.00 </w:t>
            </w:r>
          </w:p>
        </w:tc>
      </w:tr>
      <w:tr w14:paraId="2DBBCB9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A153E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60</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D4A25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光纤收发器</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C4E364">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TL-FC311A-311B</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C6CF9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对</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4E833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250.00 </w:t>
            </w:r>
          </w:p>
        </w:tc>
      </w:tr>
      <w:tr w14:paraId="5E6CA6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37335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61</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660CD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光纤跳线</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4F864F">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定制</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FA78D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对</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BE857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400.00 </w:t>
            </w:r>
          </w:p>
        </w:tc>
      </w:tr>
      <w:tr w14:paraId="2BE8682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3C325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62</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A2AD7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机房UPS配电箱</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5373AE">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定制</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27E13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441AF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3.00 </w:t>
            </w:r>
          </w:p>
        </w:tc>
      </w:tr>
      <w:tr w14:paraId="76BFF33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AF365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63</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F5EA2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机柜内防雷排插</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772EB2">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GNE-108T</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CC988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C5758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3.00 </w:t>
            </w:r>
          </w:p>
        </w:tc>
      </w:tr>
      <w:tr w14:paraId="079AD6B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FDFBD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64</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6722C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监控级4T硬盘</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BA41CE">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WD40PURX</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BE553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块</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09732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4.00 </w:t>
            </w:r>
          </w:p>
        </w:tc>
      </w:tr>
      <w:tr w14:paraId="79A4DA1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08EC8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65</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E369D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监控级6T硬盘</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F36CC5">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WD62PURX-64</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9EB25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块</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3B839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108.00 </w:t>
            </w:r>
          </w:p>
        </w:tc>
      </w:tr>
      <w:tr w14:paraId="6D98E3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66BBD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66</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E8C6E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监控中心摄像头</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35AF49">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DH-IPC-HFW5443DT</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AEA01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9CF23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24.00 </w:t>
            </w:r>
          </w:p>
        </w:tc>
      </w:tr>
      <w:tr w14:paraId="5BC464E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24C9E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67</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A482A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控制卡（小区信息发布屏配套）</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4D5E84">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定制</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B4637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张</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C13FF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3.00 </w:t>
            </w:r>
          </w:p>
        </w:tc>
      </w:tr>
      <w:tr w14:paraId="09021B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6CA71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68</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9C163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流媒体服务器</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9D9B77">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DS-VE22S-B</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186B6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2CFBE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1.00 </w:t>
            </w:r>
          </w:p>
        </w:tc>
      </w:tr>
      <w:tr w14:paraId="06F01AB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3A555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69</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C5FD3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六类网线</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697ED6">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JJ-UTP-SGB56300</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2A76F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米</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43DF5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29980.00 </w:t>
            </w:r>
          </w:p>
        </w:tc>
      </w:tr>
      <w:tr w14:paraId="6938F0E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2A0A9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70</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EA822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门磁模块</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C6FFC3">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定制</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7A3AC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70CEF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79.00 </w:t>
            </w:r>
          </w:p>
        </w:tc>
      </w:tr>
      <w:tr w14:paraId="40E1637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81D73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71</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E025F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门禁电源箱</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33B7BF">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定制</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5A21E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2CF0C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101.00 </w:t>
            </w:r>
          </w:p>
        </w:tc>
      </w:tr>
      <w:tr w14:paraId="6CD6A85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4162B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72</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21CDD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门禁控制系统（出入口）</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46ABB8">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DH-ASI9213K</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37AFD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7531F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16.00 </w:t>
            </w:r>
          </w:p>
        </w:tc>
      </w:tr>
      <w:tr w14:paraId="7EB750F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71E4D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73</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7C9DF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门禁控制系统（出入口）全结构化相机</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3FC003">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DH-ASI9213K</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4446F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434D9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4.00 </w:t>
            </w:r>
          </w:p>
        </w:tc>
      </w:tr>
      <w:tr w14:paraId="72E5497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0AB36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74</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2F571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门禁控制系统（单元）</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9A4362">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DH-VTO7531G</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E37AC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5FFCF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79.00 </w:t>
            </w:r>
          </w:p>
        </w:tc>
      </w:tr>
      <w:tr w14:paraId="55865F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05E20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75</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86844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门禁立柱</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450120">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定制</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B276B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7436E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20.00 </w:t>
            </w:r>
          </w:p>
        </w:tc>
      </w:tr>
      <w:tr w14:paraId="3187672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1352C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76</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C3D13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门禁系统护罩</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B6818B">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定制</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805C2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套</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6934C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20.00 </w:t>
            </w:r>
          </w:p>
        </w:tc>
      </w:tr>
      <w:tr w14:paraId="06DE90B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0B136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77</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86772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门禁系统支架</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EF7FBE">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定制</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66015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35C51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20.00 </w:t>
            </w:r>
          </w:p>
        </w:tc>
      </w:tr>
      <w:tr w14:paraId="41BD4D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7B5EE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78</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00BC7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枪机护罩</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D7A340">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定制</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BD070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693FC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60.00 </w:t>
            </w:r>
          </w:p>
        </w:tc>
      </w:tr>
      <w:tr w14:paraId="289667A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DFF24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79</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38407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人脸抓拍摄像机（出入口）</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FDF658">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DS-2CD7A428FWD-XZ</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EEA15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1D255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202.00 </w:t>
            </w:r>
          </w:p>
        </w:tc>
      </w:tr>
      <w:tr w14:paraId="3DA3905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EBB2D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80</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E1C38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人脸抓拍摄像机（单元）</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814582">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DS-2CD7147EWDV2-IZS</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C6E9B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1169E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169.00 </w:t>
            </w:r>
          </w:p>
        </w:tc>
      </w:tr>
      <w:tr w14:paraId="424E486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D7BC8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81</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FD49B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人脸抓拍摄像机角度调整支架</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294847">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DS-1293ZJ-P</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C8534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A5D7D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371.00 </w:t>
            </w:r>
          </w:p>
        </w:tc>
      </w:tr>
      <w:tr w14:paraId="0685840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7E1DB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82</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20D20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人行及非机动车摆闸</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1E4B95">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DH-ASGP200</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B25AE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扇</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AADDD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20.00 </w:t>
            </w:r>
          </w:p>
        </w:tc>
      </w:tr>
      <w:tr w14:paraId="0892E5A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487E8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84</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01BCA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摄像机电源</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C35F32">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DS-2FA1220-DL-H</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BDCA4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32506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230.00 </w:t>
            </w:r>
          </w:p>
        </w:tc>
      </w:tr>
      <w:tr w14:paraId="774D656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00C9B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85</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E1E52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市电配电箱到UPS电源线</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10E34B">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YJV -16</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93452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米</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E184C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150.00 </w:t>
            </w:r>
          </w:p>
        </w:tc>
      </w:tr>
      <w:tr w14:paraId="5193DC0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451CB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86</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F412E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视频处理器（LED)</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E293B1">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DH-LCS-V1060</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9CCC9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30214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3.00 </w:t>
            </w:r>
          </w:p>
        </w:tc>
      </w:tr>
      <w:tr w14:paraId="391C725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858DA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87</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03C02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视频管理平台</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A870E7">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DS-VE22S-B</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33ED0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5B480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2.00 </w:t>
            </w:r>
          </w:p>
        </w:tc>
      </w:tr>
      <w:tr w14:paraId="013DC78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DA90D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88</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27DCE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室内220V电源线</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864BE8">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KC-3.25</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530A9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米</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43335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300.00 </w:t>
            </w:r>
          </w:p>
        </w:tc>
      </w:tr>
      <w:tr w14:paraId="708109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0DC31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89</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23816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室外枪机支架</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B63C57">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DS-1292ZJ-K</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E85E4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25BCE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197.00 </w:t>
            </w:r>
          </w:p>
        </w:tc>
      </w:tr>
      <w:tr w14:paraId="3A133C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50DD6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90</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DE433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室外设备箱（防水）</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18DBEA">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定制</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BB40E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4C2E8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215.00 </w:t>
            </w:r>
          </w:p>
        </w:tc>
      </w:tr>
      <w:tr w14:paraId="7841D6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FCA51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91</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BC1CD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四芯光纤</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2709E8">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JJ-GYXTW-481</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F8E0A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米</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73238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64942.00 </w:t>
            </w:r>
          </w:p>
        </w:tc>
      </w:tr>
      <w:tr w14:paraId="4F299C5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C1EF9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92</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82E5C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小区信息发布系统</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837646">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DH-PHEOA3.07-SS</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8438E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5A269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3.00 </w:t>
            </w:r>
          </w:p>
        </w:tc>
      </w:tr>
      <w:tr w14:paraId="6B1785F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21227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93</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B800C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蓄电池（100AH）</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4DDB98">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LGP-FM12100</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5C457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节</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7E09D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18.00 </w:t>
            </w:r>
          </w:p>
        </w:tc>
      </w:tr>
      <w:tr w14:paraId="273D929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AA1F4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94</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C5146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直流空开</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5F4063">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定制</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9D9DF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3B5FD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3.00 </w:t>
            </w:r>
          </w:p>
        </w:tc>
      </w:tr>
      <w:tr w14:paraId="58012A5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0E4CB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95</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3851E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智能安防集成应用系统</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C8410A">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DS-VE22S-B</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867DD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AE2FC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7.00 </w:t>
            </w:r>
          </w:p>
        </w:tc>
      </w:tr>
      <w:tr w14:paraId="54F063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9C08F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96</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A4092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智能报警立柱</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600F4D">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DS-PEA12-XY</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780B4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31BB2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3.00 </w:t>
            </w:r>
          </w:p>
        </w:tc>
      </w:tr>
      <w:tr w14:paraId="65F9B79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FA66B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97</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76A9A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中心管理机</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40B6FC">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DS-PEA4H-10</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EEE45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7B4AC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3.00 </w:t>
            </w:r>
          </w:p>
        </w:tc>
      </w:tr>
      <w:tr w14:paraId="5CD669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D7AE1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98</w:t>
            </w:r>
          </w:p>
        </w:tc>
        <w:tc>
          <w:tcPr>
            <w:tcW w:w="174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2D6A6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综合安防管理平台</w:t>
            </w:r>
          </w:p>
        </w:tc>
        <w:tc>
          <w:tcPr>
            <w:tcW w:w="4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505686">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Infovision CIOT</w:t>
            </w:r>
          </w:p>
        </w:tc>
        <w:tc>
          <w:tcPr>
            <w:tcW w:w="78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83DEF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套</w:t>
            </w:r>
          </w:p>
        </w:tc>
        <w:tc>
          <w:tcPr>
            <w:tcW w:w="98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AD078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 xml:space="preserve">5.00 </w:t>
            </w:r>
          </w:p>
        </w:tc>
      </w:tr>
    </w:tbl>
    <w:p w14:paraId="126F2B1D">
      <w:pPr>
        <w:spacing w:line="360" w:lineRule="auto"/>
        <w:rPr>
          <w:rFonts w:hint="default" w:ascii="宋体" w:hAnsi="宋体" w:cs="Times New Roman"/>
          <w:b/>
          <w:bCs/>
          <w:color w:val="auto"/>
          <w:sz w:val="24"/>
          <w:lang w:val="en-US" w:eastAsia="zh-CN"/>
        </w:rPr>
      </w:pPr>
    </w:p>
    <w:p w14:paraId="58DB9298">
      <w:pPr>
        <w:spacing w:line="360" w:lineRule="auto"/>
        <w:rPr>
          <w:rFonts w:hint="default" w:ascii="宋体" w:hAnsi="宋体" w:cs="Times New Roman"/>
          <w:b/>
          <w:bCs/>
          <w:color w:val="auto"/>
          <w:sz w:val="24"/>
          <w:lang w:val="en-US" w:eastAsia="zh-CN"/>
        </w:rPr>
      </w:pPr>
      <w:r>
        <w:rPr>
          <w:rFonts w:hint="eastAsia" w:ascii="宋体" w:hAnsi="宋体" w:cs="Times New Roman"/>
          <w:b/>
          <w:bCs/>
          <w:color w:val="auto"/>
          <w:sz w:val="24"/>
          <w:lang w:val="en-US" w:eastAsia="zh-CN"/>
        </w:rPr>
        <w:t>2、月湖区智能安防小区运维项目光纤链路租用</w:t>
      </w:r>
    </w:p>
    <w:tbl>
      <w:tblPr>
        <w:tblStyle w:val="2"/>
        <w:tblW w:w="9114"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59"/>
        <w:gridCol w:w="1755"/>
        <w:gridCol w:w="4770"/>
        <w:gridCol w:w="795"/>
        <w:gridCol w:w="1035"/>
      </w:tblGrid>
      <w:tr w14:paraId="3E66E1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52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6379E9">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序号</w:t>
            </w:r>
          </w:p>
        </w:tc>
        <w:tc>
          <w:tcPr>
            <w:tcW w:w="1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84C3AD">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名称</w:t>
            </w:r>
          </w:p>
        </w:tc>
        <w:tc>
          <w:tcPr>
            <w:tcW w:w="4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6BECB1">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技术参数</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F99A01">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单位</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8833DA">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数量</w:t>
            </w:r>
          </w:p>
        </w:tc>
      </w:tr>
      <w:tr w14:paraId="7103B71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AAF30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w:t>
            </w:r>
          </w:p>
        </w:tc>
        <w:tc>
          <w:tcPr>
            <w:tcW w:w="1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E565C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100兆专线</w:t>
            </w:r>
          </w:p>
        </w:tc>
        <w:tc>
          <w:tcPr>
            <w:tcW w:w="4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4C27D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点对点数字专线</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67422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条</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CE928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243</w:t>
            </w:r>
          </w:p>
        </w:tc>
      </w:tr>
      <w:tr w14:paraId="6300D0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1711F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w:t>
            </w:r>
          </w:p>
        </w:tc>
        <w:tc>
          <w:tcPr>
            <w:tcW w:w="1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8CAF1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200兆专线</w:t>
            </w:r>
          </w:p>
        </w:tc>
        <w:tc>
          <w:tcPr>
            <w:tcW w:w="4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AFD18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点对点数字专线</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E0EBF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条</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CFEF2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24</w:t>
            </w:r>
          </w:p>
        </w:tc>
      </w:tr>
      <w:tr w14:paraId="409C30D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7700D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3</w:t>
            </w:r>
          </w:p>
        </w:tc>
        <w:tc>
          <w:tcPr>
            <w:tcW w:w="1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2E876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500兆专线</w:t>
            </w:r>
          </w:p>
        </w:tc>
        <w:tc>
          <w:tcPr>
            <w:tcW w:w="4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E801C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至市社区联网平台互联网专线</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80803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条</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065C4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6</w:t>
            </w:r>
          </w:p>
        </w:tc>
      </w:tr>
      <w:tr w14:paraId="3F368C0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0" w:hRule="atLeast"/>
        </w:trPr>
        <w:tc>
          <w:tcPr>
            <w:tcW w:w="7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7E483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w:t>
            </w:r>
          </w:p>
        </w:tc>
        <w:tc>
          <w:tcPr>
            <w:tcW w:w="1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C8A16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30兆专线</w:t>
            </w:r>
          </w:p>
        </w:tc>
        <w:tc>
          <w:tcPr>
            <w:tcW w:w="47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CEBDF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余信贵大道50个点位链路及云存储</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E6702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条</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349E4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50</w:t>
            </w:r>
          </w:p>
        </w:tc>
      </w:tr>
    </w:tbl>
    <w:p w14:paraId="09B8E821">
      <w:pPr>
        <w:spacing w:line="360" w:lineRule="auto"/>
        <w:rPr>
          <w:rFonts w:hint="default" w:ascii="宋体" w:hAnsi="宋体" w:cs="Times New Roman"/>
          <w:b/>
          <w:bCs/>
          <w:color w:val="auto"/>
          <w:sz w:val="24"/>
          <w:lang w:val="en-US" w:eastAsia="zh-CN"/>
        </w:rPr>
      </w:pPr>
    </w:p>
    <w:p w14:paraId="73E5E505">
      <w:pPr>
        <w:spacing w:line="360" w:lineRule="auto"/>
        <w:rPr>
          <w:rFonts w:hint="eastAsia" w:ascii="宋体" w:hAnsi="宋体" w:cs="Times New Roman"/>
          <w:b/>
          <w:bCs/>
          <w:color w:val="auto"/>
          <w:sz w:val="24"/>
          <w:lang w:val="en-US" w:eastAsia="zh-CN"/>
        </w:rPr>
      </w:pPr>
      <w:r>
        <w:rPr>
          <w:rFonts w:hint="eastAsia" w:ascii="宋体" w:hAnsi="宋体" w:cs="Times New Roman"/>
          <w:b/>
          <w:bCs/>
          <w:color w:val="auto"/>
          <w:sz w:val="24"/>
          <w:lang w:val="en-US" w:eastAsia="zh-CN"/>
        </w:rPr>
        <w:t>3、月湖区智能安防小区运维项目前端设备用电</w:t>
      </w:r>
    </w:p>
    <w:tbl>
      <w:tblPr>
        <w:tblStyle w:val="2"/>
        <w:tblW w:w="9114"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44"/>
        <w:gridCol w:w="1785"/>
        <w:gridCol w:w="4755"/>
        <w:gridCol w:w="795"/>
        <w:gridCol w:w="1035"/>
      </w:tblGrid>
      <w:tr w14:paraId="0D2FB35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0" w:hRule="atLeast"/>
        </w:trPr>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5990A0">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序号</w:t>
            </w:r>
          </w:p>
        </w:tc>
        <w:tc>
          <w:tcPr>
            <w:tcW w:w="178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62B4D1">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名称</w:t>
            </w:r>
          </w:p>
        </w:tc>
        <w:tc>
          <w:tcPr>
            <w:tcW w:w="47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752232">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技术参数</w:t>
            </w:r>
          </w:p>
        </w:tc>
        <w:tc>
          <w:tcPr>
            <w:tcW w:w="79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ADCA32">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单位</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5C4D72">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数量</w:t>
            </w:r>
          </w:p>
        </w:tc>
      </w:tr>
      <w:tr w14:paraId="5546F29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0" w:hRule="atLeast"/>
        </w:trPr>
        <w:tc>
          <w:tcPr>
            <w:tcW w:w="74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2C2E7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w:t>
            </w:r>
          </w:p>
        </w:tc>
        <w:tc>
          <w:tcPr>
            <w:tcW w:w="178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048841">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月湖区智能安防小区前端监控电费</w:t>
            </w:r>
          </w:p>
        </w:tc>
        <w:tc>
          <w:tcPr>
            <w:tcW w:w="47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9F52DD">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(15元/点/月)*1年</w:t>
            </w:r>
          </w:p>
        </w:tc>
        <w:tc>
          <w:tcPr>
            <w:tcW w:w="7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43E4C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条</w:t>
            </w:r>
          </w:p>
        </w:tc>
        <w:tc>
          <w:tcPr>
            <w:tcW w:w="103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7E182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5,930</w:t>
            </w:r>
          </w:p>
        </w:tc>
      </w:tr>
    </w:tbl>
    <w:p w14:paraId="7FAE93FD">
      <w:pPr>
        <w:spacing w:line="360" w:lineRule="auto"/>
        <w:rPr>
          <w:rFonts w:hint="default" w:ascii="宋体" w:hAnsi="宋体" w:cs="Times New Roman"/>
          <w:b/>
          <w:bCs/>
          <w:color w:val="auto"/>
          <w:sz w:val="24"/>
          <w:lang w:val="en-US" w:eastAsia="zh-CN"/>
        </w:rPr>
      </w:pPr>
    </w:p>
    <w:p w14:paraId="1DFFFB23">
      <w:pPr>
        <w:spacing w:line="360" w:lineRule="auto"/>
        <w:rPr>
          <w:rFonts w:hint="default" w:ascii="宋体" w:hAnsi="宋体" w:cs="Times New Roman"/>
          <w:b/>
          <w:bCs/>
          <w:color w:val="auto"/>
          <w:sz w:val="24"/>
          <w:lang w:val="en-US" w:eastAsia="zh-CN"/>
        </w:rPr>
      </w:pPr>
    </w:p>
    <w:p w14:paraId="04E54E34">
      <w:pPr>
        <w:spacing w:line="360" w:lineRule="auto"/>
        <w:rPr>
          <w:rFonts w:hint="default" w:ascii="宋体" w:hAnsi="宋体" w:cs="Times New Roman"/>
          <w:b/>
          <w:bCs/>
          <w:color w:val="auto"/>
          <w:sz w:val="24"/>
          <w:lang w:val="en-US" w:eastAsia="zh-CN"/>
        </w:rPr>
      </w:pPr>
      <w:r>
        <w:rPr>
          <w:rFonts w:hint="eastAsia" w:ascii="宋体" w:hAnsi="宋体" w:cs="Times New Roman"/>
          <w:b/>
          <w:bCs/>
          <w:color w:val="auto"/>
          <w:sz w:val="24"/>
          <w:lang w:val="en-US" w:eastAsia="zh-CN"/>
        </w:rPr>
        <w:t>4、备品备件设备明细</w:t>
      </w:r>
    </w:p>
    <w:tbl>
      <w:tblPr>
        <w:tblStyle w:val="2"/>
        <w:tblW w:w="9056" w:type="dxa"/>
        <w:tblInd w:w="9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Layout w:type="fixed"/>
        <w:tblCellMar>
          <w:top w:w="0" w:type="dxa"/>
          <w:left w:w="108" w:type="dxa"/>
          <w:bottom w:w="0" w:type="dxa"/>
          <w:right w:w="108" w:type="dxa"/>
        </w:tblCellMar>
      </w:tblPr>
      <w:tblGrid>
        <w:gridCol w:w="770"/>
        <w:gridCol w:w="1746"/>
        <w:gridCol w:w="4770"/>
        <w:gridCol w:w="825"/>
        <w:gridCol w:w="945"/>
      </w:tblGrid>
      <w:tr w14:paraId="35C865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8" w:hRule="atLeast"/>
        </w:trPr>
        <w:tc>
          <w:tcPr>
            <w:tcW w:w="770" w:type="dxa"/>
            <w:shd w:val="clear" w:color="auto" w:fill="auto"/>
            <w:vAlign w:val="center"/>
          </w:tcPr>
          <w:p w14:paraId="7AA04123">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序号</w:t>
            </w:r>
          </w:p>
        </w:tc>
        <w:tc>
          <w:tcPr>
            <w:tcW w:w="1746" w:type="dxa"/>
            <w:shd w:val="clear" w:color="auto" w:fill="auto"/>
            <w:vAlign w:val="center"/>
          </w:tcPr>
          <w:p w14:paraId="7E058D45">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货物名称</w:t>
            </w:r>
          </w:p>
        </w:tc>
        <w:tc>
          <w:tcPr>
            <w:tcW w:w="4770" w:type="dxa"/>
            <w:shd w:val="clear" w:color="auto" w:fill="auto"/>
            <w:vAlign w:val="center"/>
          </w:tcPr>
          <w:p w14:paraId="0736ED74">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主要技术要求</w:t>
            </w:r>
          </w:p>
        </w:tc>
        <w:tc>
          <w:tcPr>
            <w:tcW w:w="825" w:type="dxa"/>
            <w:shd w:val="clear" w:color="auto" w:fill="auto"/>
            <w:vAlign w:val="center"/>
          </w:tcPr>
          <w:p w14:paraId="49F0A153">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数量</w:t>
            </w:r>
          </w:p>
        </w:tc>
        <w:tc>
          <w:tcPr>
            <w:tcW w:w="945" w:type="dxa"/>
            <w:shd w:val="clear" w:color="auto" w:fill="auto"/>
            <w:vAlign w:val="center"/>
          </w:tcPr>
          <w:p w14:paraId="621142BC">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单位</w:t>
            </w:r>
          </w:p>
        </w:tc>
      </w:tr>
      <w:tr w14:paraId="5A5835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8" w:hRule="atLeast"/>
        </w:trPr>
        <w:tc>
          <w:tcPr>
            <w:tcW w:w="2516" w:type="dxa"/>
            <w:gridSpan w:val="2"/>
            <w:shd w:val="clear" w:color="auto" w:fill="auto"/>
            <w:vAlign w:val="center"/>
          </w:tcPr>
          <w:p w14:paraId="227D14BE">
            <w:pPr>
              <w:jc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一、备品备件</w:t>
            </w:r>
          </w:p>
        </w:tc>
        <w:tc>
          <w:tcPr>
            <w:tcW w:w="4770" w:type="dxa"/>
            <w:shd w:val="clear" w:color="auto" w:fill="auto"/>
            <w:vAlign w:val="center"/>
          </w:tcPr>
          <w:p w14:paraId="7323A3E2">
            <w:pPr>
              <w:jc w:val="center"/>
              <w:rPr>
                <w:rFonts w:hint="eastAsia" w:ascii="宋体" w:hAnsi="宋体" w:eastAsia="宋体" w:cs="宋体"/>
                <w:b/>
                <w:bCs/>
                <w:i w:val="0"/>
                <w:iCs w:val="0"/>
                <w:color w:val="auto"/>
                <w:sz w:val="18"/>
                <w:szCs w:val="18"/>
                <w:u w:val="none"/>
              </w:rPr>
            </w:pPr>
          </w:p>
        </w:tc>
        <w:tc>
          <w:tcPr>
            <w:tcW w:w="825" w:type="dxa"/>
            <w:shd w:val="clear" w:color="auto" w:fill="auto"/>
            <w:vAlign w:val="center"/>
          </w:tcPr>
          <w:p w14:paraId="7D235A7A">
            <w:pPr>
              <w:jc w:val="center"/>
              <w:rPr>
                <w:rFonts w:hint="eastAsia" w:ascii="宋体" w:hAnsi="宋体" w:eastAsia="宋体" w:cs="宋体"/>
                <w:i w:val="0"/>
                <w:iCs w:val="0"/>
                <w:color w:val="auto"/>
                <w:sz w:val="18"/>
                <w:szCs w:val="18"/>
                <w:u w:val="none"/>
              </w:rPr>
            </w:pPr>
          </w:p>
        </w:tc>
        <w:tc>
          <w:tcPr>
            <w:tcW w:w="945" w:type="dxa"/>
            <w:shd w:val="clear" w:color="auto" w:fill="auto"/>
            <w:vAlign w:val="center"/>
          </w:tcPr>
          <w:p w14:paraId="1AF9DD4A">
            <w:pPr>
              <w:jc w:val="center"/>
              <w:rPr>
                <w:rFonts w:hint="eastAsia" w:ascii="宋体" w:hAnsi="宋体" w:eastAsia="宋体" w:cs="宋体"/>
                <w:i w:val="0"/>
                <w:iCs w:val="0"/>
                <w:color w:val="auto"/>
                <w:sz w:val="18"/>
                <w:szCs w:val="18"/>
                <w:u w:val="none"/>
              </w:rPr>
            </w:pPr>
          </w:p>
        </w:tc>
      </w:tr>
      <w:tr w14:paraId="2EF0E9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770" w:type="dxa"/>
            <w:shd w:val="clear" w:color="auto" w:fill="auto"/>
            <w:vAlign w:val="center"/>
          </w:tcPr>
          <w:p w14:paraId="7EC7F5EB">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1</w:t>
            </w:r>
          </w:p>
        </w:tc>
        <w:tc>
          <w:tcPr>
            <w:tcW w:w="1746" w:type="dxa"/>
            <w:shd w:val="clear" w:color="auto" w:fill="auto"/>
            <w:vAlign w:val="center"/>
          </w:tcPr>
          <w:p w14:paraId="07CC5FBA">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10路高清视频解码器</w:t>
            </w:r>
          </w:p>
        </w:tc>
        <w:tc>
          <w:tcPr>
            <w:tcW w:w="4770" w:type="dxa"/>
            <w:shd w:val="clear" w:color="auto" w:fill="auto"/>
            <w:vAlign w:val="center"/>
          </w:tcPr>
          <w:p w14:paraId="7A14392C">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超高清解码器</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视频输入：支持网络IPC、NVR等设备类型作为网络信号源输入</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视频输出：支持HDMI 1.4视频信号输出，支持4K分辨率（3840 × 2160@30 Hz）超高清输出；支持对接LED显示系统，视频输出最大的LED带载能力为单口260 W</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支持两种音频输出方式：HDMI内嵌音频和外置音频输出</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视频编解码：</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采用H.264/H.265编码标准，默认采用H.265，支持子码流及主码流编码</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支持网络设备解码，支持H.264、H.265、Smart264、Smart265、MJPEG等主流码流格式，支持PS、TS、ES、RTP等主流封装格式，支持子码流及主码流切换</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最大支持3200w分辨率解码，具有160个解码通道，支持80路200W，或160路720P视频同时解码上墙</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支持加密码流、多轨码流、智能码流解码；支持码流修改和切换；支持解码异常提示</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电视墙功能</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支持单面电视墙拼接、开窗、窗口跨屏漫游、场景轮巡和窗口轮巡功能，单屏支持4个1080P或2个4K图层，单窗口支持1/4/6/8/9/16/25/36窗口分屏功能，整机最大支持64个场景，整机支持256个平台预案轮巡组</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支持RTP\RTSP协议进行网络源预览，可通过客户端进行桌面投屏上墙</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支持电视墙界面对网络信号源云台八个方向、自动扫描、光圈、调焦、聚焦、调用预置点等操作</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支持电视墙窗口开始/停止预览、开始/停止解码、开始/停止轮巡、打开/关闭声音、置顶、置底等操作</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视频解码格式：H.264，H.265，Smart264，Smart265，MJPEG</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解码分辨率：最高3200W像素</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视频解码能力：H.264/H.265：支持5路3200 W，或5路2400 W，或10路1200 W，或20路800 W，或25路600W，或40路400 W，或80路1080P，或160路720P及以下分辨率实时解码（每4个输出口一组，共享解码能力） MJPEG：12路1080P及以下分辨率实时解码  </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单口画面分割数：1,2,4,6,8,9,12,16,25,36</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支持场景数量不少于64 </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视频输出分辨率：3840 × 2160@30 Hz、2560 × 1440@30 Hz、1920 × 1200@60 Hz、1920 × 1080@60 Hz、1920 × 1080@50 Hz、1680 × 1050@60 Hz、1600 × 1200@60 Hz、1280 × 1024@60 Hz、1280 × 720@60 Hz、1280 × 720@50 Hz、1024 × 768@60 Hz</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视频输出接口类型：10路HDMI 1.4，支持4K </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视频输入分辨率：3840×2160@30Hz、1920×1200@60Hz、1920×1080@60Hz、1920×1080@50Hz、1280×720@60Hz、1280×720@50Hz、1600×1200@60Hz、1280×960@60Hz、1680×1050@60Hz、1440×900@60Hz、1366×768@60Hz、1280×1024@60Hz、1024×768@60Hz</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【自定义分辨率】</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1.60Hz，宽度800~1920，高度600~1200</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2.30Hz，宽度800~3840，高度600~2160</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3.宽度4对齐，高度2对齐</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视频输入接口：2路HDMI 1.4，最大支持4K（仅奇数口） </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音频输入接口：2路HDMI内嵌 </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音频输出接口：10路HDMI内嵌或DB15转BNC独立音频输出 </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音频解码格式：G711-A, G711-U, G722.1, G726-16/U/A, MPEG, AAC-LC, PCM </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机箱接口：RJ45 10M/100 M/1000 Mbps 自适应以太网接口*2； 光口 100base-FX/1000base-X*2， 支持光电自适应；报警输入*8；报警输出*8；232接口 *1；485接口*1；USB 2.0接口*2</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功耗：＜110 W</w:t>
            </w:r>
          </w:p>
        </w:tc>
        <w:tc>
          <w:tcPr>
            <w:tcW w:w="825" w:type="dxa"/>
            <w:shd w:val="clear" w:color="auto" w:fill="auto"/>
            <w:vAlign w:val="center"/>
          </w:tcPr>
          <w:p w14:paraId="733F836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w:t>
            </w:r>
          </w:p>
        </w:tc>
        <w:tc>
          <w:tcPr>
            <w:tcW w:w="945" w:type="dxa"/>
            <w:shd w:val="clear" w:color="auto" w:fill="auto"/>
            <w:vAlign w:val="center"/>
          </w:tcPr>
          <w:p w14:paraId="5E10D57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r>
      <w:tr w14:paraId="2C7C67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770" w:type="dxa"/>
            <w:shd w:val="clear" w:color="auto" w:fill="auto"/>
            <w:vAlign w:val="center"/>
          </w:tcPr>
          <w:p w14:paraId="310D3641">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2</w:t>
            </w:r>
          </w:p>
        </w:tc>
        <w:tc>
          <w:tcPr>
            <w:tcW w:w="1746" w:type="dxa"/>
            <w:shd w:val="clear" w:color="auto" w:fill="auto"/>
            <w:vAlign w:val="center"/>
          </w:tcPr>
          <w:p w14:paraId="73C569BE">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16 路硬盘录像机</w:t>
            </w:r>
          </w:p>
        </w:tc>
        <w:tc>
          <w:tcPr>
            <w:tcW w:w="4770" w:type="dxa"/>
            <w:shd w:val="clear" w:color="auto" w:fill="auto"/>
            <w:vAlign w:val="center"/>
          </w:tcPr>
          <w:p w14:paraId="3FC2A443">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2U机架式9盘位嵌入式网络硬盘录像机，整机采用短机箱设计，搭载高性能ATX电源</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存储接口不低于9个SATA接口，可满配8TB硬盘</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不低于2×RJ45 10/100/1000Mbps自适应以太网网络接口</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报警接口不低于16路报警输入，9路报警输出，其中一路报警输出支持CTRL 12V</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支持1路反向供电DC12V 1A</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串行接口1路RS-232接口，1路全双工RS-485接口</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支持输入带宽不低于160Mbps，输出带宽不低于160Mbps</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不低于16路H.264、H.265格式高清码流接入能力</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支持目标比对报警，1V1比对；支持以图搜图、按姓名检索、按属性检索</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支持不低于16个名单库，名单库库容5万张</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支持不低于2路（4MP）视频流目标抓拍</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支持不低于8路图片流目标比对</w:t>
            </w:r>
          </w:p>
        </w:tc>
        <w:tc>
          <w:tcPr>
            <w:tcW w:w="825" w:type="dxa"/>
            <w:shd w:val="clear" w:color="auto" w:fill="auto"/>
            <w:vAlign w:val="center"/>
          </w:tcPr>
          <w:p w14:paraId="5639BC6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w:t>
            </w:r>
          </w:p>
        </w:tc>
        <w:tc>
          <w:tcPr>
            <w:tcW w:w="945" w:type="dxa"/>
            <w:shd w:val="clear" w:color="auto" w:fill="auto"/>
            <w:vAlign w:val="center"/>
          </w:tcPr>
          <w:p w14:paraId="3953954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r>
      <w:tr w14:paraId="47D2C7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trPr>
        <w:tc>
          <w:tcPr>
            <w:tcW w:w="770" w:type="dxa"/>
            <w:shd w:val="clear" w:color="auto" w:fill="auto"/>
            <w:vAlign w:val="center"/>
          </w:tcPr>
          <w:p w14:paraId="44A93611">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3</w:t>
            </w:r>
          </w:p>
        </w:tc>
        <w:tc>
          <w:tcPr>
            <w:tcW w:w="1746" w:type="dxa"/>
            <w:shd w:val="clear" w:color="auto" w:fill="auto"/>
            <w:vAlign w:val="center"/>
          </w:tcPr>
          <w:p w14:paraId="76E2573C">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32 路硬盘录像机</w:t>
            </w:r>
          </w:p>
        </w:tc>
        <w:tc>
          <w:tcPr>
            <w:tcW w:w="4770" w:type="dxa"/>
            <w:shd w:val="clear" w:color="auto" w:fill="auto"/>
            <w:vAlign w:val="center"/>
          </w:tcPr>
          <w:p w14:paraId="057C620D">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2U机架式9盘位嵌入式网络硬盘录像机，整机采用短机箱设计，搭载高性能ATX电源</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不低于9个SATA接口，可满配8TB硬盘</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网络接口：2×RJ45 10/100/1000Mbps自适应以太网口</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报警接口：16路报警输入，9路报警输出（其中第9路支持CTRL 12V）</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支持1路反向供电DC12V 1A</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输入带宽不低于256Mbps，输出带宽不低于160Mbps</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不低于32路H.264、H.265格式高清码流接入能力</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支持目标比对报警，1V1比对；支持以图搜图、按姓名检索、按属性检索</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支持不低于16个名单库，名单库库容5万张</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支持不低于2路（4MP）视频流目标抓拍</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支持不低于8路图片流目标比对</w:t>
            </w:r>
          </w:p>
        </w:tc>
        <w:tc>
          <w:tcPr>
            <w:tcW w:w="825" w:type="dxa"/>
            <w:shd w:val="clear" w:color="auto" w:fill="auto"/>
            <w:vAlign w:val="center"/>
          </w:tcPr>
          <w:p w14:paraId="40DACAC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7</w:t>
            </w:r>
          </w:p>
        </w:tc>
        <w:tc>
          <w:tcPr>
            <w:tcW w:w="945" w:type="dxa"/>
            <w:shd w:val="clear" w:color="auto" w:fill="auto"/>
            <w:vAlign w:val="center"/>
          </w:tcPr>
          <w:p w14:paraId="271F4EB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r>
      <w:tr w14:paraId="629DB2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trPr>
        <w:tc>
          <w:tcPr>
            <w:tcW w:w="770" w:type="dxa"/>
            <w:shd w:val="clear" w:color="auto" w:fill="auto"/>
            <w:vAlign w:val="center"/>
          </w:tcPr>
          <w:p w14:paraId="68952A6D">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4</w:t>
            </w:r>
          </w:p>
        </w:tc>
        <w:tc>
          <w:tcPr>
            <w:tcW w:w="1746" w:type="dxa"/>
            <w:shd w:val="clear" w:color="auto" w:fill="auto"/>
            <w:vAlign w:val="center"/>
          </w:tcPr>
          <w:p w14:paraId="3EC7E9C7">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8路硬盘录像机</w:t>
            </w:r>
          </w:p>
        </w:tc>
        <w:tc>
          <w:tcPr>
            <w:tcW w:w="4770" w:type="dxa"/>
            <w:shd w:val="clear" w:color="auto" w:fill="auto"/>
            <w:vAlign w:val="center"/>
          </w:tcPr>
          <w:p w14:paraId="054EB1D5">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2U机架式8盘位嵌入式网络硬盘录像机，采用短机箱设计，搭载高性能ATX电源</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不低于8个SATA接口，可满配12TB硬盘</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不低于2×RJ45 10/100/1000Mbps自适应以太网网络接口</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报警接口不低于16路报警输入，4路报警输出，至少一个USB3.0接口</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支持输入带宽不低于80Mbps，输出带宽不低于160Mbps</w:t>
            </w:r>
          </w:p>
        </w:tc>
        <w:tc>
          <w:tcPr>
            <w:tcW w:w="825" w:type="dxa"/>
            <w:shd w:val="clear" w:color="auto" w:fill="auto"/>
            <w:vAlign w:val="center"/>
          </w:tcPr>
          <w:p w14:paraId="326B793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w:t>
            </w:r>
          </w:p>
        </w:tc>
        <w:tc>
          <w:tcPr>
            <w:tcW w:w="945" w:type="dxa"/>
            <w:shd w:val="clear" w:color="auto" w:fill="auto"/>
            <w:vAlign w:val="center"/>
          </w:tcPr>
          <w:p w14:paraId="6B07E98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r>
      <w:tr w14:paraId="52EDEF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770" w:type="dxa"/>
            <w:shd w:val="clear" w:color="auto" w:fill="auto"/>
            <w:vAlign w:val="center"/>
          </w:tcPr>
          <w:p w14:paraId="04E70C26">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5</w:t>
            </w:r>
          </w:p>
        </w:tc>
        <w:tc>
          <w:tcPr>
            <w:tcW w:w="1746" w:type="dxa"/>
            <w:shd w:val="clear" w:color="auto" w:fill="auto"/>
            <w:vAlign w:val="center"/>
          </w:tcPr>
          <w:p w14:paraId="56041457">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22寸监视器</w:t>
            </w:r>
          </w:p>
        </w:tc>
        <w:tc>
          <w:tcPr>
            <w:tcW w:w="4770" w:type="dxa"/>
            <w:shd w:val="clear" w:color="auto" w:fill="auto"/>
            <w:vAlign w:val="top"/>
          </w:tcPr>
          <w:p w14:paraId="6D705E2E">
            <w:pPr>
              <w:keepNext w:val="0"/>
              <w:keepLines w:val="0"/>
              <w:widowControl/>
              <w:suppressLineNumbers w:val="0"/>
              <w:jc w:val="left"/>
              <w:textAlignment w:val="top"/>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屏幕尺寸：21.45英寸；</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分辨率：1920×1080；</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亮度：250cd/m²(typ.)；</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对比度：3000:1；</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刷新率：60Hz；</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面板技术：VA；</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背光类型：ELED；</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色彩范围：8bit；</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色域：72%NTCS (典型)；</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响应时间：6.5ms；</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使用寿命：30000小时；</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输入接口：1个HDMI1.4接口（1920×1080@60Hz）、1个VGA接口（1920×1080@60Hz）、1个Audio接口；</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扬声器：2W×2；</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供电方式：DC12V，2A；</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电源类型：外置适配器；</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功耗：18W（典型），24W（最大）；</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待机功耗：＜0.5W；</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工作温度：0℃～+40℃；</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工作湿度：10%～85%RH（无凝结）；</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储存温度：–20℃～+60℃；</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储存湿度：5%～90%RH(无凝结)；</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产品尺寸：491.7mm×285.1mm×38.0mm（宽×高×厚）；</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带包装尺寸：553mm×365mm×112mm（宽×高×厚）；</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边框宽度：U/L/R/D：1.6mm/1.6mm/1.6mm/16.8mm；</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净重：2.3kg；</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毛重：3.4kg；</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外壳颜色：黑色；</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控制方式：五键；</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壁装VESA：75mm×75mm；</w:t>
            </w:r>
          </w:p>
        </w:tc>
        <w:tc>
          <w:tcPr>
            <w:tcW w:w="825" w:type="dxa"/>
            <w:shd w:val="clear" w:color="auto" w:fill="auto"/>
            <w:vAlign w:val="center"/>
          </w:tcPr>
          <w:p w14:paraId="6726D73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w:t>
            </w:r>
          </w:p>
        </w:tc>
        <w:tc>
          <w:tcPr>
            <w:tcW w:w="945" w:type="dxa"/>
            <w:shd w:val="clear" w:color="auto" w:fill="auto"/>
            <w:vAlign w:val="center"/>
          </w:tcPr>
          <w:p w14:paraId="5D2CD95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r>
      <w:tr w14:paraId="1AD356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trPr>
        <w:tc>
          <w:tcPr>
            <w:tcW w:w="770" w:type="dxa"/>
            <w:shd w:val="clear" w:color="auto" w:fill="auto"/>
            <w:vAlign w:val="center"/>
          </w:tcPr>
          <w:p w14:paraId="211F355A">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6</w:t>
            </w:r>
          </w:p>
        </w:tc>
        <w:tc>
          <w:tcPr>
            <w:tcW w:w="1746" w:type="dxa"/>
            <w:shd w:val="clear" w:color="auto" w:fill="auto"/>
            <w:vAlign w:val="center"/>
          </w:tcPr>
          <w:p w14:paraId="45BBF04E">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32寸监视器</w:t>
            </w:r>
          </w:p>
        </w:tc>
        <w:tc>
          <w:tcPr>
            <w:tcW w:w="4770" w:type="dxa"/>
            <w:shd w:val="clear" w:color="auto" w:fill="auto"/>
            <w:vAlign w:val="top"/>
          </w:tcPr>
          <w:p w14:paraId="150B2184">
            <w:pPr>
              <w:keepNext w:val="0"/>
              <w:keepLines w:val="0"/>
              <w:widowControl/>
              <w:suppressLineNumbers w:val="0"/>
              <w:jc w:val="left"/>
              <w:textAlignment w:val="top"/>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屏幕尺寸：32英寸；</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分辨率：1920×1080；</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亮度：500cd/m²(typ.)；</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对比度：1200:1；</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刷新率：60Hz；</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面板技术：IPS；</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背光类型：ELED；</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色彩范围：8bit；</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色域：76%NTSC；</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响应时间：8ms；</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使用寿命：30000小时；</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输入接口：1个HDMI 2.0接口 (1920×1080@60Hz)、1个CVBS接口、1个VGA接口、1个DVI接口、1个RS-232（RJ45）接口、2个USB 2.0接口、1个IR接口、1个AUDIO in接口；</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扬声器：5W×2；</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供电方式：AC100～240V（±10%），50/60Hz；</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电源类型：内置电源；</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功耗：38W（基本），60W（典型），65W（最大）；</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待机功耗：≤0.5W；</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工作温度：0℃～+40℃；</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工作湿度：10%～85%RH（无凝结）；</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储存温度：–20℃～+60℃；</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储存湿度：5%～90%RH（无凝结）；</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产品尺寸：723.4mm×51.1mm×418.1mm（长×宽×高）不含支架底座；</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带包装尺寸：795mm×150mm×528mm（长×宽×高）；</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边框宽度：U/L/R/D：5mm/5mm/5mm/7.5mm；</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净重：7.0kg；</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毛重：8.6kg；</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外壳颜色：黑色；</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控制方式：遥控；</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壁装VESA：200mm×200mm</w:t>
            </w:r>
          </w:p>
        </w:tc>
        <w:tc>
          <w:tcPr>
            <w:tcW w:w="825" w:type="dxa"/>
            <w:shd w:val="clear" w:color="auto" w:fill="auto"/>
            <w:vAlign w:val="center"/>
          </w:tcPr>
          <w:p w14:paraId="5364EE5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w:t>
            </w:r>
          </w:p>
        </w:tc>
        <w:tc>
          <w:tcPr>
            <w:tcW w:w="945" w:type="dxa"/>
            <w:shd w:val="clear" w:color="auto" w:fill="auto"/>
            <w:vAlign w:val="center"/>
          </w:tcPr>
          <w:p w14:paraId="7937AE9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r>
      <w:tr w14:paraId="22FBB3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trPr>
        <w:tc>
          <w:tcPr>
            <w:tcW w:w="770" w:type="dxa"/>
            <w:shd w:val="clear" w:color="auto" w:fill="auto"/>
            <w:vAlign w:val="center"/>
          </w:tcPr>
          <w:p w14:paraId="61A010CA">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7</w:t>
            </w:r>
          </w:p>
        </w:tc>
        <w:tc>
          <w:tcPr>
            <w:tcW w:w="1746" w:type="dxa"/>
            <w:shd w:val="clear" w:color="auto" w:fill="auto"/>
            <w:vAlign w:val="center"/>
          </w:tcPr>
          <w:p w14:paraId="63CD0601">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高清显示器</w:t>
            </w:r>
          </w:p>
        </w:tc>
        <w:tc>
          <w:tcPr>
            <w:tcW w:w="4770" w:type="dxa"/>
            <w:shd w:val="clear" w:color="auto" w:fill="auto"/>
            <w:vAlign w:val="top"/>
          </w:tcPr>
          <w:p w14:paraId="61F6F6EE">
            <w:pPr>
              <w:keepNext w:val="0"/>
              <w:keepLines w:val="0"/>
              <w:widowControl/>
              <w:suppressLineNumbers w:val="0"/>
              <w:jc w:val="left"/>
              <w:textAlignment w:val="top"/>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屏幕尺寸：21.45英寸；</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分辨率：1920×1080；</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亮度：250cd/m²(max)；</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对比度：1000:1；</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刷新率：100Hz；</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面板技术：IPS；</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背光类型：ELED；</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色彩范围：16.7M colors；</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色域：72% NTSC；</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响应时间：OD 5ms；</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使用寿命：30000小时；</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输入接口：1个HDMI 1.4接口（1920×1080@100Hz）、1个VGA接口（1920×1080@60Hz）；</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供电方式：DC12V，2A；</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功耗：15W（基本），17W（典型），19W（最大）；</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待机功耗：＜0.5W；</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工作温度：0℃～+40℃；</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工作湿度：10%～85%RH（无凝结）；</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储存温度：–20℃～+60℃；</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储存湿度：5%～90%RH（无凝结）；</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产品尺寸：492.7mm×284.0mm×39.5mm（宽×高×厚）不含支架底座；</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带包装尺寸：598mm×366mm×99mm（W×H×D）；</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边框宽度：U/L/R/D：2.2mm/2.2mm/2.2mm/15.2mm；</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净重：2.18kg；</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毛重：3.12kg；</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外壳颜色：黑色；</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控制方式：五键；</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壁装VESA：75mm×75mm；</w:t>
            </w:r>
          </w:p>
        </w:tc>
        <w:tc>
          <w:tcPr>
            <w:tcW w:w="825" w:type="dxa"/>
            <w:shd w:val="clear" w:color="auto" w:fill="auto"/>
            <w:vAlign w:val="center"/>
          </w:tcPr>
          <w:p w14:paraId="7FA0160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w:t>
            </w:r>
          </w:p>
        </w:tc>
        <w:tc>
          <w:tcPr>
            <w:tcW w:w="945" w:type="dxa"/>
            <w:shd w:val="clear" w:color="auto" w:fill="auto"/>
            <w:vAlign w:val="center"/>
          </w:tcPr>
          <w:p w14:paraId="0F18C7F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r>
      <w:tr w14:paraId="45DDF5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trPr>
        <w:tc>
          <w:tcPr>
            <w:tcW w:w="770" w:type="dxa"/>
            <w:shd w:val="clear" w:color="auto" w:fill="auto"/>
            <w:vAlign w:val="center"/>
          </w:tcPr>
          <w:p w14:paraId="758C61D4">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8</w:t>
            </w:r>
          </w:p>
        </w:tc>
        <w:tc>
          <w:tcPr>
            <w:tcW w:w="1746" w:type="dxa"/>
            <w:shd w:val="clear" w:color="auto" w:fill="auto"/>
            <w:vAlign w:val="center"/>
          </w:tcPr>
          <w:p w14:paraId="1A00B98C">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管理电脑1</w:t>
            </w:r>
          </w:p>
        </w:tc>
        <w:tc>
          <w:tcPr>
            <w:tcW w:w="4770" w:type="dxa"/>
            <w:shd w:val="clear" w:color="auto" w:fill="auto"/>
            <w:vAlign w:val="top"/>
          </w:tcPr>
          <w:p w14:paraId="1B9EC9DC">
            <w:pPr>
              <w:keepNext w:val="0"/>
              <w:keepLines w:val="0"/>
              <w:widowControl/>
              <w:suppressLineNumbers w:val="0"/>
              <w:jc w:val="left"/>
              <w:textAlignment w:val="top"/>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内存容量≥32GB，硬盘容量≥1TB，集成显卡≥32GB，屏幕分辨率3120*2080，</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屏幕尺寸</w:t>
            </w:r>
            <w:r>
              <w:rPr>
                <w:rStyle w:val="4"/>
                <w:rFonts w:hint="eastAsia" w:ascii="宋体" w:hAnsi="宋体" w:eastAsia="宋体" w:cs="宋体"/>
                <w:color w:val="auto"/>
                <w:sz w:val="18"/>
                <w:szCs w:val="18"/>
                <w:lang w:val="en-US" w:eastAsia="zh-CN" w:bidi="ar"/>
              </w:rPr>
              <w:t>≧</w:t>
            </w:r>
            <w:r>
              <w:rPr>
                <w:rFonts w:hint="eastAsia" w:ascii="宋体" w:hAnsi="宋体" w:eastAsia="宋体" w:cs="宋体"/>
                <w:i w:val="0"/>
                <w:iCs w:val="0"/>
                <w:color w:val="auto"/>
                <w:kern w:val="0"/>
                <w:sz w:val="18"/>
                <w:szCs w:val="18"/>
                <w:u w:val="none"/>
                <w:lang w:val="en-US" w:eastAsia="zh-CN" w:bidi="ar"/>
              </w:rPr>
              <w:t>14英寸</w:t>
            </w:r>
          </w:p>
        </w:tc>
        <w:tc>
          <w:tcPr>
            <w:tcW w:w="825" w:type="dxa"/>
            <w:shd w:val="clear" w:color="auto" w:fill="auto"/>
            <w:vAlign w:val="center"/>
          </w:tcPr>
          <w:p w14:paraId="1C76DF6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w:t>
            </w:r>
          </w:p>
        </w:tc>
        <w:tc>
          <w:tcPr>
            <w:tcW w:w="945" w:type="dxa"/>
            <w:shd w:val="clear" w:color="auto" w:fill="auto"/>
            <w:vAlign w:val="center"/>
          </w:tcPr>
          <w:p w14:paraId="54673FF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r>
      <w:tr w14:paraId="7E10D2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trPr>
        <w:tc>
          <w:tcPr>
            <w:tcW w:w="770" w:type="dxa"/>
            <w:shd w:val="clear" w:color="auto" w:fill="auto"/>
            <w:vAlign w:val="center"/>
          </w:tcPr>
          <w:p w14:paraId="34AD09C9">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9</w:t>
            </w:r>
          </w:p>
        </w:tc>
        <w:tc>
          <w:tcPr>
            <w:tcW w:w="1746" w:type="dxa"/>
            <w:shd w:val="clear" w:color="auto" w:fill="auto"/>
            <w:vAlign w:val="center"/>
          </w:tcPr>
          <w:p w14:paraId="77CBE043">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管理电脑2</w:t>
            </w:r>
          </w:p>
        </w:tc>
        <w:tc>
          <w:tcPr>
            <w:tcW w:w="4770" w:type="dxa"/>
            <w:shd w:val="clear" w:color="auto" w:fill="auto"/>
            <w:vAlign w:val="center"/>
          </w:tcPr>
          <w:p w14:paraId="4F3A36E6">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1、CPU：不低于16核/30MB/24T/2.1GHz 至 5.1GHz/65W</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2、内存： ≥16GB (1x16GB) DDR4 非 ECC 内存</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3、存储器： M.2 2230 1TB PCIe NVMe 固态硬盘 Class 25 </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4、显存容量：</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核心频率 加速频率：2815MHz</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流处理单元 1024个</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显存频率 18000MHz</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显存类型 GDDR6 4GB GDDR6,全高,2xDP显存位宽 64bit</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最大分辨率 7680×4320</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内存带宽 144GB/s</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接口类型 PCI Express 4.0 8X</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I/O接口 HDMI2.1接口，DisplayPort1.4a接口</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电源接口 8pin</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5、键鼠，原厂3年质保</w:t>
            </w:r>
          </w:p>
        </w:tc>
        <w:tc>
          <w:tcPr>
            <w:tcW w:w="825" w:type="dxa"/>
            <w:shd w:val="clear" w:color="auto" w:fill="auto"/>
            <w:vAlign w:val="center"/>
          </w:tcPr>
          <w:p w14:paraId="2075F12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w:t>
            </w:r>
          </w:p>
        </w:tc>
        <w:tc>
          <w:tcPr>
            <w:tcW w:w="945" w:type="dxa"/>
            <w:shd w:val="clear" w:color="auto" w:fill="auto"/>
            <w:vAlign w:val="center"/>
          </w:tcPr>
          <w:p w14:paraId="6CBE99D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r>
      <w:tr w14:paraId="0363D6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trPr>
        <w:tc>
          <w:tcPr>
            <w:tcW w:w="770" w:type="dxa"/>
            <w:shd w:val="clear" w:color="auto" w:fill="auto"/>
            <w:vAlign w:val="center"/>
          </w:tcPr>
          <w:p w14:paraId="0080FCC3">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10</w:t>
            </w:r>
          </w:p>
        </w:tc>
        <w:tc>
          <w:tcPr>
            <w:tcW w:w="1746" w:type="dxa"/>
            <w:shd w:val="clear" w:color="auto" w:fill="auto"/>
            <w:vAlign w:val="center"/>
          </w:tcPr>
          <w:p w14:paraId="72E02C2B">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8 口百兆接入层交换机</w:t>
            </w:r>
          </w:p>
        </w:tc>
        <w:tc>
          <w:tcPr>
            <w:tcW w:w="4770" w:type="dxa"/>
            <w:shd w:val="clear" w:color="auto" w:fill="auto"/>
            <w:vAlign w:val="center"/>
          </w:tcPr>
          <w:p w14:paraId="7E50BD44">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千兆交换机（8千兆电+2千兆光）</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支持IEEE 802.3、IEEE 802.3u、IEEE 802.3x、IEEE 802.3ab标准</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千兆网络接入设计</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线速转发</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支持远程升级</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坚固式高强度金属外壳</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无风扇设计，高可靠性</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端口：8个千兆电口 + 2个千兆光口</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浪涌防护：6 kV</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安装方式：桌面式可壁挂</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供电方式：DC12V，1A</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工作温度：0 °C - 40 °C</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工作湿度：5%~95%（无凝露）</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存储温度：-40°C~85°C</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存储湿度：5%~95%（无凝露）</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风扇：无风扇 </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VLAN：支持VLAN</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DHCP Client：支持DHCP CLIENT，默认DHCP</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风暴控制：支持风暴控制</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终端安全防护：支持终端安全防护</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端口统计：支持端口实时收发速率统计，7天收发峰值速率统计</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流量控制：支持流量控制</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交换方式：存储转发</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链路聚合：支持静态链路聚合</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端口限速：支持所有端口收、发方向限速</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端口隔离：支持端口隔离</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SNMP：支持SNMP</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端口镜像：支持端口镜像</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STP：支持STP</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LLDP：支持LLDP协议</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SSH：支持SSH</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MAC地址表获取：支持MAC地址表获取</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QoS：支持QoS</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DHCP Snooping：支持DHCP Snooping </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交换容量：20 Gbps</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MAC地址容量：8 K</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缓存：4.1 Mbits</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包转发率：14.88 Mpps </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DHCP Snooping：支持DHCP Snooping</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Web管理：支持web管理 </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拓扑展示：支持拓扑页面展示</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设备维护：支持远程升级，默认参数恢复，日志查看，基本网络参数配置</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设备状态告警：支持端口通断告警</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端口配置：支持端口的速率，流控配置，端口使能配置 </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端口配置：支持端口的速率、流控配置、端口使能配置</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端口统计：支持端口实时收发速率统计， 7天收发峰值速率统计</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设备状态告警：支持端口通断告警</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设备维护：支持远程升级、默认参数恢复、日志查看、基本网络参数配置 </w:t>
            </w:r>
          </w:p>
        </w:tc>
        <w:tc>
          <w:tcPr>
            <w:tcW w:w="825" w:type="dxa"/>
            <w:shd w:val="clear" w:color="auto" w:fill="auto"/>
            <w:vAlign w:val="center"/>
          </w:tcPr>
          <w:p w14:paraId="2C0B5A4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80</w:t>
            </w:r>
          </w:p>
        </w:tc>
        <w:tc>
          <w:tcPr>
            <w:tcW w:w="945" w:type="dxa"/>
            <w:shd w:val="clear" w:color="auto" w:fill="auto"/>
            <w:vAlign w:val="center"/>
          </w:tcPr>
          <w:p w14:paraId="5B9B9F9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r>
      <w:tr w14:paraId="123522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trPr>
        <w:tc>
          <w:tcPr>
            <w:tcW w:w="770" w:type="dxa"/>
            <w:shd w:val="clear" w:color="auto" w:fill="auto"/>
            <w:vAlign w:val="center"/>
          </w:tcPr>
          <w:p w14:paraId="4FD8F4DC">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11</w:t>
            </w:r>
          </w:p>
        </w:tc>
        <w:tc>
          <w:tcPr>
            <w:tcW w:w="1746" w:type="dxa"/>
            <w:shd w:val="clear" w:color="auto" w:fill="auto"/>
            <w:vAlign w:val="center"/>
          </w:tcPr>
          <w:p w14:paraId="11EA1456">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16口百兆接入层交换机</w:t>
            </w:r>
          </w:p>
        </w:tc>
        <w:tc>
          <w:tcPr>
            <w:tcW w:w="4770" w:type="dxa"/>
            <w:shd w:val="clear" w:color="auto" w:fill="auto"/>
            <w:vAlign w:val="center"/>
          </w:tcPr>
          <w:p w14:paraId="18E3D354">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千兆交换机（16千兆电）</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提供16个千兆电口</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无风扇设计，高可靠性</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支持IEEE 802.3、IEEE 802.3u、IEEE 802.3x、IEEE 802.3ab标准</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千兆网络接入设计、存储转发交换方式</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坚固式高强度金属外壳</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端口：16个千兆电口</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浪涌防护：6kV</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安装方式：机架式（1U高，19英寸宽）</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供电方式：100-240 V AC,50/60 Hz</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整机功耗：10W</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工作温度：0 °C~50 °C</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工作湿度：5%~95%（无凝露）</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存储温度：–40 °C~85 °C</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存储湿度：5%~95%（无凝露）</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风扇：无风扇 </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VLAN：支持VLAN</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链路聚合：支持静态链路聚合</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DHCP Client：支持DHCP CLIENT</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风暴控制：支持风暴控制</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终端安全防护：支持终端安全防护</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端口统计：支持端口实时收发速率统计，7天收发峰值速率统计</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流量控制：支持流量控制</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交换方式：存储转发</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端口限速：支持所有端口收、发方向限速</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SNMP：支持SNMP</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端口隔离：支持端口隔离</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STP：支持STP</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端口镜像：支持端口镜像</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LLDP：支持LLDP协议</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SSH：支持SSH</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MAC地址表获取：支持MAC地址表获取</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QoS：支持QoS</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DHCP Snooping：支持DHCP Snooping </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交换容量：56 Gbps</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MAC地址容量：8 K</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缓存：4.1 Mbits</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包转发率：41.67 Mpps </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DHCP Snooping：支持DHCP Snooping</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Web管理：支持web管理 </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设备维护：支持远程升级，默认参数恢复，日志查看，基本网络参数配置</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拓扑展示：支持拓扑页面展示</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设备状态告警：支持端口通断告警</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端口配置：支持端口的速率，流控配置，端口使能配置 </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拓扑展示：支持拓扑页面展示</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端口配置：支持端口的速率、流控配置，端口使能配置</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端口统计：支持端口实时收发速率统计，7天收发峰值速率统计</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设备状态告警：支持端口通断告警</w:t>
            </w:r>
          </w:p>
        </w:tc>
        <w:tc>
          <w:tcPr>
            <w:tcW w:w="825" w:type="dxa"/>
            <w:shd w:val="clear" w:color="auto" w:fill="auto"/>
            <w:vAlign w:val="center"/>
          </w:tcPr>
          <w:p w14:paraId="3555942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w:t>
            </w:r>
          </w:p>
        </w:tc>
        <w:tc>
          <w:tcPr>
            <w:tcW w:w="945" w:type="dxa"/>
            <w:shd w:val="clear" w:color="auto" w:fill="auto"/>
            <w:vAlign w:val="center"/>
          </w:tcPr>
          <w:p w14:paraId="33ACA38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r>
      <w:tr w14:paraId="392251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trPr>
        <w:tc>
          <w:tcPr>
            <w:tcW w:w="770" w:type="dxa"/>
            <w:shd w:val="clear" w:color="auto" w:fill="auto"/>
            <w:vAlign w:val="center"/>
          </w:tcPr>
          <w:p w14:paraId="6E6A616E">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12</w:t>
            </w:r>
          </w:p>
        </w:tc>
        <w:tc>
          <w:tcPr>
            <w:tcW w:w="1746" w:type="dxa"/>
            <w:shd w:val="clear" w:color="auto" w:fill="auto"/>
            <w:vAlign w:val="center"/>
          </w:tcPr>
          <w:p w14:paraId="33C78624">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24口百兆接入层交换机</w:t>
            </w:r>
          </w:p>
        </w:tc>
        <w:tc>
          <w:tcPr>
            <w:tcW w:w="4770" w:type="dxa"/>
            <w:shd w:val="clear" w:color="auto" w:fill="auto"/>
            <w:vAlign w:val="center"/>
          </w:tcPr>
          <w:p w14:paraId="05EF29BE">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千兆交换机（24千兆电）</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提供24个千兆电口</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无风扇设计，高可靠性</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支持IEEE 802.3、IEEE 802.3u、IEEE 802.3x、IEEE 802.3ab标准</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千兆网络接入设计、存储转发交换方式</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坚固式高强度金属外壳</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端口：24个千兆电口</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风扇：无风扇</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工作温度：0 ℃～50 ℃</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安装方式：机架式（1U高，19英寸宽）</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整机功耗：13 W</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浪涌防护：6KV </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流量控制：支持流量控制</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交换方式：存储转发</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风暴控制：支持风暴控制</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链路聚合：支持静态链路聚合</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端口限速：支持所有端口收、发方向限速</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端口镜像：支持端口镜像</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端口统计：支持端口实时收发速率统计，7天收发峰值速率统计</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QoS：支持QoS</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端口隔离：支持端口隔离</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STP：支持STP/RSTP</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LLDP：支持LLDP协议</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SNMP：支持SNMP_V1/V2C</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SSH：支持SSH</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DHCP Snooping：支持DHCP Snooping</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web管理：支持web管理</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终端安全防护：支持终端安全防护 </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交换容量：56 Gbps</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包转发率：41.66 Mpps </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VLAN：支持VLAN </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设备维护：支持远程升级，默认参数恢复，日志查看，基本网络参数配置 </w:t>
            </w:r>
          </w:p>
        </w:tc>
        <w:tc>
          <w:tcPr>
            <w:tcW w:w="825" w:type="dxa"/>
            <w:shd w:val="clear" w:color="auto" w:fill="auto"/>
            <w:vAlign w:val="center"/>
          </w:tcPr>
          <w:p w14:paraId="321D78A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w:t>
            </w:r>
          </w:p>
        </w:tc>
        <w:tc>
          <w:tcPr>
            <w:tcW w:w="945" w:type="dxa"/>
            <w:shd w:val="clear" w:color="auto" w:fill="auto"/>
            <w:vAlign w:val="center"/>
          </w:tcPr>
          <w:p w14:paraId="1BE6977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r>
      <w:tr w14:paraId="4B3E5B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trPr>
        <w:tc>
          <w:tcPr>
            <w:tcW w:w="770" w:type="dxa"/>
            <w:shd w:val="clear" w:color="auto" w:fill="auto"/>
            <w:vAlign w:val="center"/>
          </w:tcPr>
          <w:p w14:paraId="0D13C97C">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13</w:t>
            </w:r>
          </w:p>
        </w:tc>
        <w:tc>
          <w:tcPr>
            <w:tcW w:w="1746" w:type="dxa"/>
            <w:shd w:val="clear" w:color="auto" w:fill="auto"/>
            <w:vAlign w:val="center"/>
          </w:tcPr>
          <w:p w14:paraId="787A1271">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24口汇聚交换机</w:t>
            </w:r>
          </w:p>
        </w:tc>
        <w:tc>
          <w:tcPr>
            <w:tcW w:w="4770" w:type="dxa"/>
            <w:shd w:val="clear" w:color="auto" w:fill="auto"/>
            <w:vAlign w:val="center"/>
          </w:tcPr>
          <w:p w14:paraId="43B5BEA0">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三层千兆交换机（24千兆电+4千兆光）</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提供24个千兆电口和4个千兆光口</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支持策略路由、RIP、OSPF、BGP、IS-IS等三层路由协议</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支持统一网络管理平台管理</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支持DHCP Server、DHCP Relay、DHCP Snooping</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支持SP、WRR、SP+WRR等队列调度方式</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支持IEEE 802.1x认证、Radius、Tacacs+认证</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支持10 kV端口防雷，在恶劣的工作环境中也能极大地降低雷击对设备的损坏率</w:t>
            </w:r>
          </w:p>
        </w:tc>
        <w:tc>
          <w:tcPr>
            <w:tcW w:w="825" w:type="dxa"/>
            <w:shd w:val="clear" w:color="auto" w:fill="auto"/>
            <w:vAlign w:val="center"/>
          </w:tcPr>
          <w:p w14:paraId="13CB6B9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6</w:t>
            </w:r>
          </w:p>
        </w:tc>
        <w:tc>
          <w:tcPr>
            <w:tcW w:w="945" w:type="dxa"/>
            <w:shd w:val="clear" w:color="auto" w:fill="auto"/>
            <w:vAlign w:val="center"/>
          </w:tcPr>
          <w:p w14:paraId="6295D7D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r>
      <w:tr w14:paraId="327DE1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trPr>
        <w:tc>
          <w:tcPr>
            <w:tcW w:w="770" w:type="dxa"/>
            <w:shd w:val="clear" w:color="auto" w:fill="auto"/>
            <w:vAlign w:val="center"/>
          </w:tcPr>
          <w:p w14:paraId="743B325C">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14</w:t>
            </w:r>
          </w:p>
        </w:tc>
        <w:tc>
          <w:tcPr>
            <w:tcW w:w="1746" w:type="dxa"/>
            <w:shd w:val="clear" w:color="auto" w:fill="auto"/>
            <w:vAlign w:val="center"/>
          </w:tcPr>
          <w:p w14:paraId="2DE89BD3">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24口千兆核心交换机</w:t>
            </w:r>
          </w:p>
        </w:tc>
        <w:tc>
          <w:tcPr>
            <w:tcW w:w="4770" w:type="dxa"/>
            <w:shd w:val="clear" w:color="auto" w:fill="auto"/>
            <w:vAlign w:val="center"/>
          </w:tcPr>
          <w:p w14:paraId="5D309B30">
            <w:pPr>
              <w:rPr>
                <w:rFonts w:hint="eastAsia" w:ascii="宋体" w:hAnsi="宋体" w:eastAsia="宋体" w:cs="宋体"/>
                <w:i w:val="0"/>
                <w:iCs w:val="0"/>
                <w:color w:val="auto"/>
                <w:sz w:val="18"/>
                <w:szCs w:val="18"/>
                <w:u w:val="none"/>
              </w:rPr>
            </w:pPr>
          </w:p>
        </w:tc>
        <w:tc>
          <w:tcPr>
            <w:tcW w:w="825" w:type="dxa"/>
            <w:shd w:val="clear" w:color="auto" w:fill="auto"/>
            <w:vAlign w:val="center"/>
          </w:tcPr>
          <w:p w14:paraId="6C81BA5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w:t>
            </w:r>
          </w:p>
        </w:tc>
        <w:tc>
          <w:tcPr>
            <w:tcW w:w="945" w:type="dxa"/>
            <w:shd w:val="clear" w:color="auto" w:fill="auto"/>
            <w:vAlign w:val="center"/>
          </w:tcPr>
          <w:p w14:paraId="41DC9F6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r>
      <w:tr w14:paraId="724808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trPr>
        <w:tc>
          <w:tcPr>
            <w:tcW w:w="770" w:type="dxa"/>
            <w:shd w:val="clear" w:color="auto" w:fill="auto"/>
            <w:vAlign w:val="center"/>
          </w:tcPr>
          <w:p w14:paraId="3B311CA3">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15</w:t>
            </w:r>
          </w:p>
        </w:tc>
        <w:tc>
          <w:tcPr>
            <w:tcW w:w="1746" w:type="dxa"/>
            <w:shd w:val="clear" w:color="auto" w:fill="auto"/>
            <w:vAlign w:val="center"/>
          </w:tcPr>
          <w:p w14:paraId="5222D69C">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HDMI线</w:t>
            </w:r>
          </w:p>
        </w:tc>
        <w:tc>
          <w:tcPr>
            <w:tcW w:w="4770" w:type="dxa"/>
            <w:shd w:val="clear" w:color="auto" w:fill="auto"/>
            <w:vAlign w:val="center"/>
          </w:tcPr>
          <w:p w14:paraId="5AF7781D">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4K</w:t>
            </w:r>
          </w:p>
        </w:tc>
        <w:tc>
          <w:tcPr>
            <w:tcW w:w="825" w:type="dxa"/>
            <w:shd w:val="clear" w:color="auto" w:fill="auto"/>
            <w:vAlign w:val="center"/>
          </w:tcPr>
          <w:p w14:paraId="4AA9A6F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10</w:t>
            </w:r>
          </w:p>
        </w:tc>
        <w:tc>
          <w:tcPr>
            <w:tcW w:w="945" w:type="dxa"/>
            <w:shd w:val="clear" w:color="auto" w:fill="auto"/>
            <w:vAlign w:val="center"/>
          </w:tcPr>
          <w:p w14:paraId="5E7972F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根</w:t>
            </w:r>
          </w:p>
        </w:tc>
      </w:tr>
      <w:tr w14:paraId="1F1BFC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trPr>
        <w:tc>
          <w:tcPr>
            <w:tcW w:w="770" w:type="dxa"/>
            <w:shd w:val="clear" w:color="auto" w:fill="auto"/>
            <w:vAlign w:val="center"/>
          </w:tcPr>
          <w:p w14:paraId="17D45D84">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16</w:t>
            </w:r>
          </w:p>
        </w:tc>
        <w:tc>
          <w:tcPr>
            <w:tcW w:w="1746" w:type="dxa"/>
            <w:shd w:val="clear" w:color="auto" w:fill="auto"/>
            <w:vAlign w:val="center"/>
          </w:tcPr>
          <w:p w14:paraId="3B404202">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IP网络室外广播</w:t>
            </w:r>
          </w:p>
        </w:tc>
        <w:tc>
          <w:tcPr>
            <w:tcW w:w="4770" w:type="dxa"/>
            <w:shd w:val="clear" w:color="auto" w:fill="auto"/>
            <w:vAlign w:val="center"/>
          </w:tcPr>
          <w:p w14:paraId="1C570D8E">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 一体壁挂式室外防水设计、整合网络音频解码，数字功放及音箱。</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2. 采用高速工业级双核(ARM+DSP)芯片、启动时间≤1秒。</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3. 内置高真保线性阵列扬声器和立体声D类功率放大器。</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4. 内置回路检测功能、可远程监听扬声器工作状态、轻松维护。</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5. 终端支持服务软件远程控制方式调节音量。</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6. 标准RJ45网络接口、有以太网口的地方即可接入、支持跨网段和跨路由。</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电源、功耗 DC24V/2.7A</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内置功放功率 30W(8Ω定阻)</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工作温度、湿度 -10℃～50℃，≤90%RH（无结露）</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产品尺寸、重量 83.2x88.1x450mm，2.0 kg</w:t>
            </w:r>
          </w:p>
        </w:tc>
        <w:tc>
          <w:tcPr>
            <w:tcW w:w="825" w:type="dxa"/>
            <w:shd w:val="clear" w:color="auto" w:fill="auto"/>
            <w:vAlign w:val="center"/>
          </w:tcPr>
          <w:p w14:paraId="40995CD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20</w:t>
            </w:r>
          </w:p>
        </w:tc>
        <w:tc>
          <w:tcPr>
            <w:tcW w:w="945" w:type="dxa"/>
            <w:shd w:val="clear" w:color="auto" w:fill="auto"/>
            <w:vAlign w:val="center"/>
          </w:tcPr>
          <w:p w14:paraId="00931FA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r>
      <w:tr w14:paraId="20E3E2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trPr>
        <w:tc>
          <w:tcPr>
            <w:tcW w:w="770" w:type="dxa"/>
            <w:shd w:val="clear" w:color="auto" w:fill="auto"/>
            <w:vAlign w:val="center"/>
          </w:tcPr>
          <w:p w14:paraId="58A9BB87">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17</w:t>
            </w:r>
          </w:p>
        </w:tc>
        <w:tc>
          <w:tcPr>
            <w:tcW w:w="1746" w:type="dxa"/>
            <w:shd w:val="clear" w:color="auto" w:fill="auto"/>
            <w:vAlign w:val="center"/>
          </w:tcPr>
          <w:p w14:paraId="24B8AD13">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电源线 1.0</w:t>
            </w:r>
          </w:p>
        </w:tc>
        <w:tc>
          <w:tcPr>
            <w:tcW w:w="4770" w:type="dxa"/>
            <w:shd w:val="clear" w:color="auto" w:fill="auto"/>
            <w:vAlign w:val="center"/>
          </w:tcPr>
          <w:p w14:paraId="6EDD44B1">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RVV3*1.0单线裸铜线径≥1.0平方</w:t>
            </w:r>
          </w:p>
        </w:tc>
        <w:tc>
          <w:tcPr>
            <w:tcW w:w="825" w:type="dxa"/>
            <w:shd w:val="clear" w:color="auto" w:fill="auto"/>
            <w:vAlign w:val="center"/>
          </w:tcPr>
          <w:p w14:paraId="63ECF37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7327</w:t>
            </w:r>
          </w:p>
        </w:tc>
        <w:tc>
          <w:tcPr>
            <w:tcW w:w="945" w:type="dxa"/>
            <w:shd w:val="clear" w:color="auto" w:fill="auto"/>
            <w:vAlign w:val="center"/>
          </w:tcPr>
          <w:p w14:paraId="638AF5A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米</w:t>
            </w:r>
          </w:p>
        </w:tc>
      </w:tr>
      <w:tr w14:paraId="70CE3B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trPr>
        <w:tc>
          <w:tcPr>
            <w:tcW w:w="770" w:type="dxa"/>
            <w:shd w:val="clear" w:color="auto" w:fill="auto"/>
            <w:vAlign w:val="center"/>
          </w:tcPr>
          <w:p w14:paraId="3EB1F553">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18</w:t>
            </w:r>
          </w:p>
        </w:tc>
        <w:tc>
          <w:tcPr>
            <w:tcW w:w="1746" w:type="dxa"/>
            <w:shd w:val="clear" w:color="auto" w:fill="auto"/>
            <w:vAlign w:val="center"/>
          </w:tcPr>
          <w:p w14:paraId="6A148CB2">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电源线 1.5</w:t>
            </w:r>
          </w:p>
        </w:tc>
        <w:tc>
          <w:tcPr>
            <w:tcW w:w="4770" w:type="dxa"/>
            <w:shd w:val="clear" w:color="auto" w:fill="auto"/>
            <w:vAlign w:val="center"/>
          </w:tcPr>
          <w:p w14:paraId="5A31A0A9">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RVV3*1.5单线裸铜线径≥1.5平方</w:t>
            </w:r>
          </w:p>
        </w:tc>
        <w:tc>
          <w:tcPr>
            <w:tcW w:w="825" w:type="dxa"/>
            <w:shd w:val="clear" w:color="auto" w:fill="auto"/>
            <w:vAlign w:val="center"/>
          </w:tcPr>
          <w:p w14:paraId="7A733FC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10739</w:t>
            </w:r>
          </w:p>
        </w:tc>
        <w:tc>
          <w:tcPr>
            <w:tcW w:w="945" w:type="dxa"/>
            <w:shd w:val="clear" w:color="auto" w:fill="auto"/>
            <w:vAlign w:val="center"/>
          </w:tcPr>
          <w:p w14:paraId="46AA876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米</w:t>
            </w:r>
          </w:p>
        </w:tc>
      </w:tr>
      <w:tr w14:paraId="3AD819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trPr>
        <w:tc>
          <w:tcPr>
            <w:tcW w:w="770" w:type="dxa"/>
            <w:shd w:val="clear" w:color="auto" w:fill="auto"/>
            <w:vAlign w:val="center"/>
          </w:tcPr>
          <w:p w14:paraId="6754DC35">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19</w:t>
            </w:r>
          </w:p>
        </w:tc>
        <w:tc>
          <w:tcPr>
            <w:tcW w:w="1746" w:type="dxa"/>
            <w:shd w:val="clear" w:color="auto" w:fill="auto"/>
            <w:vAlign w:val="center"/>
          </w:tcPr>
          <w:p w14:paraId="4B1290EF">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电源线2.5</w:t>
            </w:r>
          </w:p>
        </w:tc>
        <w:tc>
          <w:tcPr>
            <w:tcW w:w="4770" w:type="dxa"/>
            <w:shd w:val="clear" w:color="auto" w:fill="auto"/>
            <w:vAlign w:val="center"/>
          </w:tcPr>
          <w:p w14:paraId="71C9B11B">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RVV2*2.5单线裸铜线径≥2.5平方</w:t>
            </w:r>
          </w:p>
        </w:tc>
        <w:tc>
          <w:tcPr>
            <w:tcW w:w="825" w:type="dxa"/>
            <w:shd w:val="clear" w:color="auto" w:fill="auto"/>
            <w:vAlign w:val="center"/>
          </w:tcPr>
          <w:p w14:paraId="4428E78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40</w:t>
            </w:r>
          </w:p>
        </w:tc>
        <w:tc>
          <w:tcPr>
            <w:tcW w:w="945" w:type="dxa"/>
            <w:shd w:val="clear" w:color="auto" w:fill="auto"/>
            <w:vAlign w:val="center"/>
          </w:tcPr>
          <w:p w14:paraId="5FBF96F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m</w:t>
            </w:r>
          </w:p>
        </w:tc>
      </w:tr>
      <w:tr w14:paraId="1D8F90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trPr>
        <w:tc>
          <w:tcPr>
            <w:tcW w:w="770" w:type="dxa"/>
            <w:shd w:val="clear" w:color="auto" w:fill="auto"/>
            <w:vAlign w:val="center"/>
          </w:tcPr>
          <w:p w14:paraId="45D2177E">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20</w:t>
            </w:r>
          </w:p>
        </w:tc>
        <w:tc>
          <w:tcPr>
            <w:tcW w:w="1746" w:type="dxa"/>
            <w:shd w:val="clear" w:color="auto" w:fill="auto"/>
            <w:vAlign w:val="center"/>
          </w:tcPr>
          <w:p w14:paraId="684CEC20">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电源转换器</w:t>
            </w:r>
          </w:p>
        </w:tc>
        <w:tc>
          <w:tcPr>
            <w:tcW w:w="4770" w:type="dxa"/>
            <w:shd w:val="clear" w:color="auto" w:fill="auto"/>
            <w:vAlign w:val="center"/>
          </w:tcPr>
          <w:p w14:paraId="58FC8C6F">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9孔</w:t>
            </w:r>
          </w:p>
        </w:tc>
        <w:tc>
          <w:tcPr>
            <w:tcW w:w="825" w:type="dxa"/>
            <w:shd w:val="clear" w:color="auto" w:fill="auto"/>
            <w:vAlign w:val="center"/>
          </w:tcPr>
          <w:p w14:paraId="450D6C2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142</w:t>
            </w:r>
          </w:p>
        </w:tc>
        <w:tc>
          <w:tcPr>
            <w:tcW w:w="945" w:type="dxa"/>
            <w:shd w:val="clear" w:color="auto" w:fill="auto"/>
            <w:vAlign w:val="center"/>
          </w:tcPr>
          <w:p w14:paraId="3A464FD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r>
      <w:tr w14:paraId="04362A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trPr>
        <w:tc>
          <w:tcPr>
            <w:tcW w:w="770" w:type="dxa"/>
            <w:shd w:val="clear" w:color="auto" w:fill="auto"/>
            <w:vAlign w:val="center"/>
          </w:tcPr>
          <w:p w14:paraId="47C7A0A8">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21</w:t>
            </w:r>
          </w:p>
        </w:tc>
        <w:tc>
          <w:tcPr>
            <w:tcW w:w="1746" w:type="dxa"/>
            <w:shd w:val="clear" w:color="auto" w:fill="auto"/>
            <w:vAlign w:val="center"/>
          </w:tcPr>
          <w:p w14:paraId="6826D24A">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道路抓拍摄像机配套支架</w:t>
            </w:r>
          </w:p>
        </w:tc>
        <w:tc>
          <w:tcPr>
            <w:tcW w:w="4770" w:type="dxa"/>
            <w:shd w:val="clear" w:color="auto" w:fill="auto"/>
            <w:vAlign w:val="center"/>
          </w:tcPr>
          <w:p w14:paraId="79531948">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壁装支架/铂晶灰/铝合金/</w:t>
            </w:r>
          </w:p>
        </w:tc>
        <w:tc>
          <w:tcPr>
            <w:tcW w:w="825" w:type="dxa"/>
            <w:shd w:val="clear" w:color="auto" w:fill="auto"/>
            <w:vAlign w:val="center"/>
          </w:tcPr>
          <w:p w14:paraId="74AF9BF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30</w:t>
            </w:r>
          </w:p>
        </w:tc>
        <w:tc>
          <w:tcPr>
            <w:tcW w:w="945" w:type="dxa"/>
            <w:shd w:val="clear" w:color="auto" w:fill="auto"/>
            <w:vAlign w:val="center"/>
          </w:tcPr>
          <w:p w14:paraId="74F7AE5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r>
      <w:tr w14:paraId="081FA5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trPr>
        <w:tc>
          <w:tcPr>
            <w:tcW w:w="770" w:type="dxa"/>
            <w:shd w:val="clear" w:color="auto" w:fill="auto"/>
            <w:vAlign w:val="center"/>
          </w:tcPr>
          <w:p w14:paraId="6D36D6DA">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22</w:t>
            </w:r>
          </w:p>
        </w:tc>
        <w:tc>
          <w:tcPr>
            <w:tcW w:w="1746" w:type="dxa"/>
            <w:shd w:val="clear" w:color="auto" w:fill="auto"/>
            <w:vAlign w:val="center"/>
          </w:tcPr>
          <w:p w14:paraId="76D7A739">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道路抓拍摄像机</w:t>
            </w:r>
          </w:p>
        </w:tc>
        <w:tc>
          <w:tcPr>
            <w:tcW w:w="4770" w:type="dxa"/>
            <w:shd w:val="clear" w:color="auto" w:fill="auto"/>
            <w:vAlign w:val="center"/>
          </w:tcPr>
          <w:p w14:paraId="1331D2CD">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采用1/1.8”400万像素CMOS，内置暖光补光灯。</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采用高频段毫米波雷达，支持全天候环境下工作，不受雨、雾、大风、灰尘、光照等影响。</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支持多目标的位置、车道、速度、方向等信息检测。</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配置支持H.265或H.264编码，可输出Full HD 2688 × 1520@25fps实时图像，超低延时，超低码率。</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支持输出H.265或H.264码流可配置，压缩比高，且处理非常灵活，同时支持MJPEG编码，抓拍图片采用JPEG编码及Smart JPEG压缩，图片质量可设。</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支持3D数字降噪功能。</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支持视频触发：采用AI处理器，加载深度学习算法，支持多目标混合场景应用。</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支持机动车辆抓拍，内置车牌识别、车身颜色识别、车型识别功能，车辆主子品牌识别功能。</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支持非机动车（二轮车、三轮车）抓拍，支持输出骑车人员人脸小图。</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支持行人抓拍，支持输出行人对应的人脸小图。</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具有防尘、防水滴、防浪涌等功能。</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内含配件：电源适配器，万向节。</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可支持TF插卡本地存储，最大256G，抓拍图片可断网续传。</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【基础功能】</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低照度: 彩色：0.001Lux@（F1.2，AGC ON）</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黑白：0.0001Lux@（F1.2，AGC ON）</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快门: 1s~1/100,000s</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视频压缩标准: H.264, H.265, MJPEG</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压缩输出码率: 32 Kbps~16 Mbps</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抓拍图片格式: JPEG</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抓拍图片分辨率: 2688×1520</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视频分辨率: 2688×1520</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帧率: 25fps</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图像设置: 饱和度，亮度，对比度，白平衡，增益通过软件可调</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镜头规格: 2.8-12mm</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支持协议: ISAPI，GB/T 28181视频联网标准，GA/T 1400视图库标准，SDK，FTP协议等</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图像控制: 曝光速度，AGC控制，白平衡方式控制</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【雷达】</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性能特点: 空间分辨率高、穿透能力强，不受光照、可见度、恶劣气候等自然条件的影响    </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【接口】</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通讯接口: 1个RS-485接口，1个RS-232接口，1个RJ45 10M/100M/1000M自适应以太网口</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触发输出: 1路F+F-输出接口，可作为补光灯输出控制</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镜头接口类型: 一体机镜头</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【智能功能】</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智能识别: 目标检测：机动车抓拍，非机动抓拍，行人抓拍；</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机动车特征检测：车牌识别、车身颜色识别、车型识别、车辆主子品牌等特征检测。</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【一般规范】</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工作温度: -30℃~70℃</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工作湿度: 5%~95%@40℃，无凝结</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电源: 100VAC～240VAC；频率:48Hz～52Hz</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功耗: 12W</w:t>
            </w:r>
          </w:p>
        </w:tc>
        <w:tc>
          <w:tcPr>
            <w:tcW w:w="825" w:type="dxa"/>
            <w:shd w:val="clear" w:color="auto" w:fill="auto"/>
            <w:vAlign w:val="center"/>
          </w:tcPr>
          <w:p w14:paraId="4C3124F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9</w:t>
            </w:r>
          </w:p>
        </w:tc>
        <w:tc>
          <w:tcPr>
            <w:tcW w:w="945" w:type="dxa"/>
            <w:shd w:val="clear" w:color="auto" w:fill="auto"/>
            <w:vAlign w:val="center"/>
          </w:tcPr>
          <w:p w14:paraId="576D80A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r>
      <w:tr w14:paraId="31C26E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trPr>
        <w:tc>
          <w:tcPr>
            <w:tcW w:w="770" w:type="dxa"/>
            <w:shd w:val="clear" w:color="auto" w:fill="auto"/>
            <w:vAlign w:val="center"/>
          </w:tcPr>
          <w:p w14:paraId="7F156D80">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23</w:t>
            </w:r>
          </w:p>
        </w:tc>
        <w:tc>
          <w:tcPr>
            <w:tcW w:w="1746" w:type="dxa"/>
            <w:shd w:val="clear" w:color="auto" w:fill="auto"/>
            <w:vAlign w:val="center"/>
          </w:tcPr>
          <w:p w14:paraId="31F2DA1B">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车牌抓拍摄像机</w:t>
            </w:r>
          </w:p>
        </w:tc>
        <w:tc>
          <w:tcPr>
            <w:tcW w:w="4770" w:type="dxa"/>
            <w:shd w:val="clear" w:color="auto" w:fill="auto"/>
            <w:vAlign w:val="center"/>
          </w:tcPr>
          <w:p w14:paraId="73B6AD12">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采用1/1.8”400万像素CMOS，内置暖光补光灯。</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采用高频段毫米波雷达，支持全天候环境下工作，不受雨、雾、大风、灰尘、光照等影响。</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支持多目标的位置、车道、速度、方向等信息检测。</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配置支持H.265或H.264编码，可输出Full HD 2688 × 1520@25fps实时图像，超低延时，超低码率。</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支持输出H.265或H.264码流可配置，压缩比高，且处理非常灵活，同时支持MJPEG编码，抓拍图片采用JPEG编码及Smart JPEG压缩，图片质量可设。</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支持3D数字降噪功能。</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支持视频触发：采用AI处理器，加载深度学习算法，支持多目标混合场景应用。</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支持机动车辆抓拍，内置车牌识别、车身颜色识别、车型识别功能，车辆主子品牌识别功能。</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支持非机动车（二轮车、三轮车）抓拍，支持输出骑车人员人脸小图。</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支持行人抓拍，支持输出行人对应的人脸小图。</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具有防尘、防水滴、防浪涌等功能。</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内含配件：电源适配器，万向节。</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可支持TF插卡本地存储，最大256G，抓拍图片可断网续传。</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【基础功能】</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低照度: 彩色：0.001Lux@（F1.2，AGC ON）</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黑白：0.0001Lux@（F1.2，AGC ON）</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快门: 1s~1/100,000s</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视频压缩标准: H.264, H.265, MJPEG</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压缩输出码率: 32 Kbps~16 Mbps</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抓拍图片格式: JPEG</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抓拍图片分辨率: 2688×1520</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视频分辨率: 2688×1520</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帧率: 25fps</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图像设置: 饱和度，亮度，对比度，白平衡，增益通过软件可调</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镜头规格: 2.8-12mm</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支持协议: ISAPI，GB/T 28181视频联网标准，GA/T 1400视图库标准，SDK，FTP协议等</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图像控制: 曝光速度，AGC控制，白平衡方式控制</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【雷达】</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性能特点: 空间分辨率高、穿透能力强，不受光照、可见度、恶劣气候等自然条件的影响    </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【接口】</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通讯接口: 1个RS-485接口，1个RS-232接口，1个RJ45 10M/100M/1000M自适应以太网口</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触发输出: 1路F+F-输出接口，可作为补光灯输出控制</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镜头接口类型: 一体机镜头</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【智能功能】</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智能识别: 目标检测：机动车抓拍，非机动抓拍，行人抓拍；</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机动车特征检测：车牌识别、车身颜色识别、车型识别、车辆主子品牌等特征检测。</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【一般规范】</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工作温度: -30℃~70℃</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工作湿度: 5%~95%@40℃，无凝结</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电源: 100VAC～240VAC；频率:48Hz～52Hz</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功耗: 12W</w:t>
            </w:r>
          </w:p>
        </w:tc>
        <w:tc>
          <w:tcPr>
            <w:tcW w:w="825" w:type="dxa"/>
            <w:shd w:val="clear" w:color="auto" w:fill="auto"/>
            <w:vAlign w:val="center"/>
          </w:tcPr>
          <w:p w14:paraId="7E5F9F7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15</w:t>
            </w:r>
          </w:p>
        </w:tc>
        <w:tc>
          <w:tcPr>
            <w:tcW w:w="945" w:type="dxa"/>
            <w:shd w:val="clear" w:color="auto" w:fill="auto"/>
            <w:vAlign w:val="center"/>
          </w:tcPr>
          <w:p w14:paraId="4441794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r>
      <w:tr w14:paraId="171671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trPr>
        <w:tc>
          <w:tcPr>
            <w:tcW w:w="770" w:type="dxa"/>
            <w:shd w:val="clear" w:color="auto" w:fill="auto"/>
            <w:vAlign w:val="center"/>
          </w:tcPr>
          <w:p w14:paraId="0C5242EA">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24</w:t>
            </w:r>
          </w:p>
        </w:tc>
        <w:tc>
          <w:tcPr>
            <w:tcW w:w="1746" w:type="dxa"/>
            <w:shd w:val="clear" w:color="auto" w:fill="auto"/>
            <w:vAlign w:val="center"/>
          </w:tcPr>
          <w:p w14:paraId="5CA2557A">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非机动车出入口（人脸抓拍相机）</w:t>
            </w:r>
          </w:p>
        </w:tc>
        <w:tc>
          <w:tcPr>
            <w:tcW w:w="4770" w:type="dxa"/>
            <w:shd w:val="clear" w:color="auto" w:fill="auto"/>
            <w:vAlign w:val="center"/>
          </w:tcPr>
          <w:p w14:paraId="239CE4C7">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传感器类型：1/1.8英寸CMOS；</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像素：400万；</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最大分辨率：2688×1520；</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最低照度：0.001lux（彩色模式）；0.0001lux（黑白模式）；0lux（补光灯开启）；</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最大补光距离：60m（红外）；40m（暖光）；6m（人脸检测距离）；</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补光灯：4颗（混光（红外+白光）灯）；</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镜头类型：电动变焦；</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镜头焦距：2.7mm～12mm；</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镜头光圈：F1.2；</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视场角：水平：114°～51°；垂直：61°～29°；对角：142°～56°；</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通用行为分析：物品遗留；物品搬移；</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周界防范：绊线入侵；区域入侵；快速移动（三项均支持人车分类及精准检测）；徘徊检测；人员聚集；停车检测；</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人脸检测：支持人脸检测；支持人脸去重；支持跟踪；支持优选；支持抓拍；支持上报最优的人脸抓图；支持人脸增强，支持人脸曝光；支持人脸属性提取，支持6种属性8种表情：性别，年龄，眼镜，表情（愤怒，平静，高兴，悲伤，厌恶，惊讶，困惑，害怕），口罩，胡子；支持人脸抠图区域可设：人脸，单寸照，自定义；支持实时抓拍、优选抓拍、质量优先三种抓拍策略；支持人脸角度过滤功能；支持优选时长可设；</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人脸识别：支持人脸检测；支持跟踪；支持优选；支持抓拍；支持上报最优的人脸抓图；支持人脸抓图增强，人脸曝光；支持人脸属性提取，支持6种属性8种表情：性别，年龄，眼镜，表情（愤怒，平静，高兴，悲伤，厌恶，惊讶，困惑，害怕），口罩，胡子 ；支持人脸抠图区域可设：人脸，单寸照，自定义；支持优选抓拍、识别优先2种抓拍策略；支持人脸角度过滤功能；支持优选时长可设；支持添加10个人脸库；支持单个以及批量人员注册；支持人脸识别相似度设置；支持1万人脸底库的人脸比对；</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人数统计：支持绊线人数统计，支持区域内人数统计，并可显示及输出日、月、年统计报表；支持排队管理功能，并可显示及输出日、月统计报表；支持4个绊线人数统计，4个区域内人数统计，4个排队管理功能；</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道路监控：支持非机动车逆行检测；支持机动车占道检测；支持卡口；支持交通拥堵；支持绘制4个车道；支持车道方向可设；支持车辆拥堵阈值可设；支持拥堵时间可设；支持机动车与非机动车车牌识别；</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视频结构化：支持机动车、非机动车、人脸、人体检测；支持跟踪；支持优选；支持抓拍；支持上报最优的人脸抓图支持机动车和非机动车属性提取，机动车支持7属性，非机动车支持6种属性；支持人脸和人体属性提取，人脸支持6种属性，人体支持8种属性机动车属性（车牌，车辆类型，车身颜色，车标，安全带，抽烟，打电话）非机动车属性（类型，车身颜色，骑车人数，上衣类型，上衣颜色，帽子）人体属性（上衣类型，下衣类型，上衣颜色，下衣颜色，背包，帽子，性别，雨伞）人脸属性（性别，年龄，表情，戴眼镜，戴口罩，胡子）；</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AI编码：H.264：支持（固定码流压缩率≥25%）；H.265：支持（固定码流压缩率≥25%）；</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宽动态：120dB；</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走廊模式：90°/270°（在2688×1520分辨率及以下支持）；</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自适应镜头校正（图像矫正）：支持；</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重瞳：支持；</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内置麦克风：支持，内置双麦克风；</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内置扬声器：支持，内置1个扬声器；</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报警事件：无SD卡；SD卡空间不足；SD卡出错；网络断开；IP冲突；非法访问；动态检测；视频遮挡；绊线入侵；区域入侵；快速移动；物品遗留；物品搬移；徘徊检测；人员聚集；停车检测；场景变更；音频异常侦测；电压检测；虚焦侦测；人脸检测；人脸识别；视频结构化；区域内人数统计；人数统计；安全异常；</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接入标准：ONVIF（Profile S &amp; Profile G &amp; Profile T）；CGI；GB/T28181-2022（双国标）；GA/T1400；GB/35114A；；</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预览最大用户数：20个（总带宽：80M）；</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最大Micro SD卡：512GB；</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供电方式：DC12V；</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防护等级：IP67；</w:t>
            </w:r>
          </w:p>
        </w:tc>
        <w:tc>
          <w:tcPr>
            <w:tcW w:w="825" w:type="dxa"/>
            <w:shd w:val="clear" w:color="auto" w:fill="auto"/>
            <w:vAlign w:val="center"/>
          </w:tcPr>
          <w:p w14:paraId="02F6D40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3</w:t>
            </w:r>
          </w:p>
        </w:tc>
        <w:tc>
          <w:tcPr>
            <w:tcW w:w="945" w:type="dxa"/>
            <w:shd w:val="clear" w:color="auto" w:fill="auto"/>
            <w:vAlign w:val="center"/>
          </w:tcPr>
          <w:p w14:paraId="132D87F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r>
      <w:tr w14:paraId="55E993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770" w:type="dxa"/>
            <w:shd w:val="clear" w:color="auto" w:fill="auto"/>
            <w:vAlign w:val="center"/>
          </w:tcPr>
          <w:p w14:paraId="6ED7C55A">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25</w:t>
            </w:r>
          </w:p>
        </w:tc>
        <w:tc>
          <w:tcPr>
            <w:tcW w:w="1746" w:type="dxa"/>
            <w:shd w:val="clear" w:color="auto" w:fill="auto"/>
            <w:vAlign w:val="center"/>
          </w:tcPr>
          <w:p w14:paraId="5BB084FD">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400万全结构化抓拍相机</w:t>
            </w:r>
          </w:p>
        </w:tc>
        <w:tc>
          <w:tcPr>
            <w:tcW w:w="4770" w:type="dxa"/>
            <w:shd w:val="clear" w:color="auto" w:fill="auto"/>
            <w:vAlign w:val="center"/>
          </w:tcPr>
          <w:p w14:paraId="6FD9CB89">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传感器类型：1/1.8英寸CMOS；</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像素：400万；</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最大分辨率：2688×1520；</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最低照度：0.001lux（彩色模式）；0.0001lux（黑白模式）；0lux（补光灯开启）；</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最大补光距离：60m（红外）；40m（暖光）；6m（人脸检测距离）；</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补光灯：4颗（混光（红外+白光）灯）；</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镜头类型：电动变焦；</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镜头焦距：2.7mm～12mm；</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镜头光圈：F1.2；</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视场角：水平：114°～51°；垂直：61°～29°；对角：142°～56°；</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通用行为分析：物品遗留；物品搬移；</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周界防范：绊线入侵；区域入侵；快速移动（三项均支持人车分类及精准检测）；徘徊检测；人员聚集；停车检测；</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人脸检测：支持人脸检测；支持人脸去重；支持跟踪；支持优选；支持抓拍；支持上报最优的人脸抓图；支持人脸增强，支持人脸曝光；支持人脸属性提取，支持6种属性8种表情：性别，年龄，眼镜，表情（愤怒，平静，高兴，悲伤，厌恶，惊讶，困惑，害怕），口罩，胡子；支持人脸抠图区域可设：人脸，单寸照，自定义；支持实时抓拍、优选抓拍、质量优先三种抓拍策略；支持人脸角度过滤功能；支持优选时长可设；</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人脸识别：支持人脸检测；支持跟踪；支持优选；支持抓拍；支持上报最优的人脸抓图；支持人脸抓图增强，人脸曝光；支持人脸属性提取，支持6种属性8种表情：性别，年龄，眼镜，表情（愤怒，平静，高兴，悲伤，厌恶，惊讶，困惑，害怕），口罩，胡子 ；支持人脸抠图区域可设：人脸，单寸照，自定义；支持优选抓拍、识别优先2种抓拍策略；支持人脸角度过滤功能；支持优选时长可设；支持添加10个人脸库；支持单个以及批量人员注册；支持人脸识别相似度设置；支持1万人脸底库的人脸比对；</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人数统计：支持绊线人数统计，支持区域内人数统计，并可显示及输出日、月、年统计报表；支持排队管理功能，并可显示及输出日、月统计报表；支持4个绊线人数统计，4个区域内人数统计，4个排队管理功能；</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道路监控：支持非机动车逆行检测；支持机动车占道检测；支持卡口；支持交通拥堵；支持绘制4个车道；支持车道方向可设；支持车辆拥堵阈值可设；支持拥堵时间可设；支持机动车与非机动车车牌识别；</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视频结构化：支持机动车、非机动车、人脸、人体检测；支持跟踪；支持优选；支持抓拍；支持上报最优的人脸抓图支持机动车和非机动车属性提取，机动车支持7属性，非机动车支持6种属性；支持人脸和人体属性提取，人脸支持6种属性，人体支持8种属性机动车属性（车牌，车辆类型，车身颜色，车标，安全带，抽烟，打电话）非机动车属性（类型，车身颜色，骑车人数，上衣类型，上衣颜色，帽子）人体属性（上衣类型，下衣类型，上衣颜色，下衣颜色，背包，帽子，性别，雨伞）人脸属性（性别，年龄，表情，戴眼镜，戴口罩，胡子）；</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AI编码：H.264：支持（固定码流压缩率≥25%）；H.265：支持（固定码流压缩率≥25%）；</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宽动态：120dB；</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走廊模式：90°/270°（在2688×1520分辨率及以下支持）；</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自适应镜头校正（图像矫正）：支持；</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重瞳：支持；</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内置麦克风：支持，内置双麦克风；</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内置扬声器：支持，内置1个扬声器；</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报警事件：无SD卡；SD卡空间不足；SD卡出错；网络断开；IP冲突；非法访问；动态检测；视频遮挡；绊线入侵；区域入侵；快速移动；物品遗留；物品搬移；徘徊检测；人员聚集；停车检测；场景变更；音频异常侦测；电压检测；虚焦侦测；人脸检测；人脸识别；视频结构化；区域内人数统计；人数统计；安全异常；</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接入标准：ONVIF（Profile S &amp; Profile G &amp; Profile T）；CGI；GB/T28181-2022（双国标）；GA/T1400；GB/35114A；；</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预览最大用户数：20个（总带宽：80M）；</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最大Micro SD卡：512GB；</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供电方式：DC12V；</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防护等级：IP67；</w:t>
            </w:r>
          </w:p>
        </w:tc>
        <w:tc>
          <w:tcPr>
            <w:tcW w:w="825" w:type="dxa"/>
            <w:shd w:val="clear" w:color="auto" w:fill="auto"/>
            <w:vAlign w:val="center"/>
          </w:tcPr>
          <w:p w14:paraId="763AB0A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5</w:t>
            </w:r>
          </w:p>
        </w:tc>
        <w:tc>
          <w:tcPr>
            <w:tcW w:w="945" w:type="dxa"/>
            <w:shd w:val="clear" w:color="auto" w:fill="auto"/>
            <w:vAlign w:val="center"/>
          </w:tcPr>
          <w:p w14:paraId="114BC5E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r>
      <w:tr w14:paraId="0D0776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trPr>
        <w:tc>
          <w:tcPr>
            <w:tcW w:w="770" w:type="dxa"/>
            <w:shd w:val="clear" w:color="auto" w:fill="auto"/>
            <w:vAlign w:val="center"/>
          </w:tcPr>
          <w:p w14:paraId="1BD1A649">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26</w:t>
            </w:r>
          </w:p>
        </w:tc>
        <w:tc>
          <w:tcPr>
            <w:tcW w:w="1746" w:type="dxa"/>
            <w:shd w:val="clear" w:color="auto" w:fill="auto"/>
            <w:vAlign w:val="center"/>
          </w:tcPr>
          <w:p w14:paraId="76AEB3B1">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400万人脸枪机</w:t>
            </w:r>
          </w:p>
        </w:tc>
        <w:tc>
          <w:tcPr>
            <w:tcW w:w="4770" w:type="dxa"/>
            <w:shd w:val="clear" w:color="auto" w:fill="auto"/>
            <w:vAlign w:val="center"/>
          </w:tcPr>
          <w:p w14:paraId="4F92B94E">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采用星光级低照度1/2.7英寸CMOS图像传感器，低照度效果好，图像清晰度高</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最大可输出400万（2688 × 1520）@25fps</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支持H.265编码，压缩比高，实现超低码流传输</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内置GPU芯片，支持深度学习算法，有效提升检测准确率</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支持车辆检测：支持机动车抓拍及报警联动，支持机动车号牌识别</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支持人脸检测：支持跟踪，支持优选，支持抓拍，支持上报最优的人脸抓图，支持人脸抓图增强，人脸曝光，支持人脸属性提取，支持6种属性，8种表情</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支持绊线入侵，区域入侵，快速移动，物品遗留，物品搬移，徘徊检测，人员聚集，停车检测</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支持声光报警联动，当报警产生时，可触发联动声音警报和灯光闪烁</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支持一键撤防，可在自定义设置的时间段内对报警输出，邮件，音频，灯光等事件联动项进行统一撤防控制</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支持三码流功能，两路高清视频显示</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内置高效暖光和红外补光灯，最大红外监控距离60米，最大暖光监控距离30米</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支持走廊模式，宽动态，3D降噪，强光抑制，背光补偿，数字水印，适用不同监控环境</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支持ROI，SMART H.264/H.265，AI H.264/H.265，灵活编码，适用不同带宽和存储环境</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支持报警2进2出，音频1进1出，485，最大支持1TB Micro SD卡，内置双麦克和扬声器</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支持通过485接入温湿度传感器和电量传感器的超限报警功能</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支持DC12V/PoE供电方式，支持电源热备份，支持12V电源返送，最大电流165mA，峰值电流700mA，方便工程安装</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支持IP67防护等级</w:t>
            </w:r>
          </w:p>
        </w:tc>
        <w:tc>
          <w:tcPr>
            <w:tcW w:w="825" w:type="dxa"/>
            <w:shd w:val="clear" w:color="auto" w:fill="auto"/>
            <w:vAlign w:val="center"/>
          </w:tcPr>
          <w:p w14:paraId="67D16B4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15</w:t>
            </w:r>
          </w:p>
        </w:tc>
        <w:tc>
          <w:tcPr>
            <w:tcW w:w="945" w:type="dxa"/>
            <w:shd w:val="clear" w:color="auto" w:fill="auto"/>
            <w:vAlign w:val="center"/>
          </w:tcPr>
          <w:p w14:paraId="5C97025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r>
      <w:tr w14:paraId="37BC06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trPr>
        <w:tc>
          <w:tcPr>
            <w:tcW w:w="770" w:type="dxa"/>
            <w:shd w:val="clear" w:color="auto" w:fill="auto"/>
            <w:vAlign w:val="center"/>
          </w:tcPr>
          <w:p w14:paraId="5C8C9666">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27</w:t>
            </w:r>
          </w:p>
        </w:tc>
        <w:tc>
          <w:tcPr>
            <w:tcW w:w="1746" w:type="dxa"/>
            <w:shd w:val="clear" w:color="auto" w:fill="auto"/>
            <w:vAlign w:val="center"/>
          </w:tcPr>
          <w:p w14:paraId="7FB2E7A0">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高空抛物监控相机</w:t>
            </w:r>
          </w:p>
        </w:tc>
        <w:tc>
          <w:tcPr>
            <w:tcW w:w="4770" w:type="dxa"/>
            <w:shd w:val="clear" w:color="auto" w:fill="auto"/>
            <w:vAlign w:val="center"/>
          </w:tcPr>
          <w:p w14:paraId="38ECC998">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支持高空抛物检测，抛物轨迹可实时显示，支持过滤干扰目标</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支持楼层标定，便于快速定位</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采用高空抛物专用外观，减少雨水堆积，全系支持前盖玻璃加热</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内置GPU芯片，支持深度学习算法，有效提升检测准确率</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采用超星光低照度400万像素1/1.8英寸CMOS图像传感器，低照度效果好，图像清晰度高</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最大可输出400万(2688×1520)@25/30fps</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支持H.265编码，压缩比高，实现超低码流传输</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支持走廊模式，宽动态，3D降噪，强光抑制，背光补偿，数字水印，适用不同监控环境</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支持ROI，SMART H.264/H.265，AI H.264/H.265，灵活编码，适用不同带宽和存储环境</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支持DC12V/PoE供电方式，方便工程安装</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支持IP67防护等级</w:t>
            </w:r>
          </w:p>
        </w:tc>
        <w:tc>
          <w:tcPr>
            <w:tcW w:w="825" w:type="dxa"/>
            <w:shd w:val="clear" w:color="auto" w:fill="auto"/>
            <w:vAlign w:val="center"/>
          </w:tcPr>
          <w:p w14:paraId="5BB1713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50</w:t>
            </w:r>
          </w:p>
        </w:tc>
        <w:tc>
          <w:tcPr>
            <w:tcW w:w="945" w:type="dxa"/>
            <w:shd w:val="clear" w:color="auto" w:fill="auto"/>
            <w:vAlign w:val="center"/>
          </w:tcPr>
          <w:p w14:paraId="231EBCF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r>
      <w:tr w14:paraId="7E7838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trPr>
        <w:tc>
          <w:tcPr>
            <w:tcW w:w="770" w:type="dxa"/>
            <w:shd w:val="clear" w:color="auto" w:fill="auto"/>
            <w:vAlign w:val="center"/>
          </w:tcPr>
          <w:p w14:paraId="6F1CA03D">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28</w:t>
            </w:r>
          </w:p>
        </w:tc>
        <w:tc>
          <w:tcPr>
            <w:tcW w:w="1746" w:type="dxa"/>
            <w:shd w:val="clear" w:color="auto" w:fill="auto"/>
            <w:vAlign w:val="center"/>
          </w:tcPr>
          <w:p w14:paraId="5FEBC4BF">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高清红外智能枪机</w:t>
            </w:r>
          </w:p>
        </w:tc>
        <w:tc>
          <w:tcPr>
            <w:tcW w:w="4770" w:type="dxa"/>
            <w:shd w:val="clear" w:color="auto" w:fill="auto"/>
            <w:vAlign w:val="center"/>
          </w:tcPr>
          <w:p w14:paraId="434F3DCF">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像素：400万；</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最大分辨率：2560×1440；</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最低照度：0.01lux（彩色模式）；0.001lux（黑白模式）；0lux（补光灯开启）；</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最大补光距离：50m（红外）；</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补光灯：2颗（红外灯）；</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镜头类型：定焦；</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镜头焦距：3.6mm；</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镜头光圈：F2.0；</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视场角：水平：78°；垂直：43°；对角：92°；</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周界防范：绊线入侵；区域入侵；</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智能编码：H.264：支持；H.265：支持；</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宽动态：支持；</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内置麦克风：支持，内置1个麦克风；</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报警事件：网络断开；IP冲突；非法访问；动态检测；视频遮挡；音频异常侦测；智能动检（人）；安全异常；</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接入标准：ONVIF（Profile S &amp; Profile T）；CGI；GB/T28181；</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预览最大用户数：6个（总带宽：24M）；</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供电方式：DC12V（±30%）；PoE（802.3af）；</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防护等级：IP67；</w:t>
            </w:r>
          </w:p>
        </w:tc>
        <w:tc>
          <w:tcPr>
            <w:tcW w:w="825" w:type="dxa"/>
            <w:shd w:val="clear" w:color="auto" w:fill="auto"/>
            <w:vAlign w:val="center"/>
          </w:tcPr>
          <w:p w14:paraId="00FBF4C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58</w:t>
            </w:r>
          </w:p>
        </w:tc>
        <w:tc>
          <w:tcPr>
            <w:tcW w:w="945" w:type="dxa"/>
            <w:shd w:val="clear" w:color="auto" w:fill="auto"/>
            <w:vAlign w:val="center"/>
          </w:tcPr>
          <w:p w14:paraId="5B13160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r>
      <w:tr w14:paraId="0D99F3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trPr>
        <w:tc>
          <w:tcPr>
            <w:tcW w:w="770" w:type="dxa"/>
            <w:shd w:val="clear" w:color="auto" w:fill="auto"/>
            <w:vAlign w:val="center"/>
          </w:tcPr>
          <w:p w14:paraId="4FAEC286">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29</w:t>
            </w:r>
          </w:p>
        </w:tc>
        <w:tc>
          <w:tcPr>
            <w:tcW w:w="1746" w:type="dxa"/>
            <w:shd w:val="clear" w:color="auto" w:fill="auto"/>
            <w:vAlign w:val="center"/>
          </w:tcPr>
          <w:p w14:paraId="29224EF0">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高清筒机</w:t>
            </w:r>
          </w:p>
        </w:tc>
        <w:tc>
          <w:tcPr>
            <w:tcW w:w="4770" w:type="dxa"/>
            <w:shd w:val="clear" w:color="auto" w:fill="auto"/>
            <w:vAlign w:val="center"/>
          </w:tcPr>
          <w:p w14:paraId="4C7CAADD">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像素：400万；</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最大分辨率：2560×1440；</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最低照度：0.01lux（彩色模式）；0.001lux（黑白模式）；0lux（补光灯开启）；</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最大补光距离：50m（红外）；</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补光灯：2颗（红外灯）；</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镜头类型：定焦；</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镜头焦距：3.6mm；</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镜头光圈：F2.0；</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视场角：水平：78°；垂直：43°；对角：92°；</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周界防范：绊线入侵；区域入侵；</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智能编码：H.264：支持；H.265：支持；</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宽动态：支持；</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内置麦克风：支持，内置1个麦克风；</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报警事件：网络断开；IP冲突；非法访问；动态检测；视频遮挡；音频异常侦测；智能动检（人）；安全异常；</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接入标准：ONVIF（Profile S &amp; Profile T）；CGI；GB/T28181；</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预览最大用户数：6个（总带宽：24M）；</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供电方式：DC12V（±30%）；PoE（802.3af）；</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防护等级：IP67；</w:t>
            </w:r>
          </w:p>
        </w:tc>
        <w:tc>
          <w:tcPr>
            <w:tcW w:w="825" w:type="dxa"/>
            <w:shd w:val="clear" w:color="auto" w:fill="auto"/>
            <w:vAlign w:val="center"/>
          </w:tcPr>
          <w:p w14:paraId="0A45AF2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45</w:t>
            </w:r>
          </w:p>
        </w:tc>
        <w:tc>
          <w:tcPr>
            <w:tcW w:w="945" w:type="dxa"/>
            <w:shd w:val="clear" w:color="auto" w:fill="auto"/>
            <w:vAlign w:val="center"/>
          </w:tcPr>
          <w:p w14:paraId="773D981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r>
      <w:tr w14:paraId="3AE75C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trPr>
        <w:tc>
          <w:tcPr>
            <w:tcW w:w="770" w:type="dxa"/>
            <w:shd w:val="clear" w:color="auto" w:fill="auto"/>
            <w:vAlign w:val="center"/>
          </w:tcPr>
          <w:p w14:paraId="30D49E39">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30</w:t>
            </w:r>
          </w:p>
        </w:tc>
        <w:tc>
          <w:tcPr>
            <w:tcW w:w="1746" w:type="dxa"/>
            <w:shd w:val="clear" w:color="auto" w:fill="auto"/>
            <w:vAlign w:val="center"/>
          </w:tcPr>
          <w:p w14:paraId="7B2152CB">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监控中心摄像头</w:t>
            </w:r>
          </w:p>
        </w:tc>
        <w:tc>
          <w:tcPr>
            <w:tcW w:w="4770" w:type="dxa"/>
            <w:shd w:val="clear" w:color="auto" w:fill="auto"/>
            <w:vAlign w:val="center"/>
          </w:tcPr>
          <w:p w14:paraId="50CB3E1E">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传感器类型：1/2.7英寸CMOS；</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像素：400万；</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最大分辨率：2688×1520；</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最低照度：0.002lux（彩色模式）；0.0002lux（黑白模式）；0lux（补光灯开启）；</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最大补光距离：60m（红外视频监控距离）30m（暖光视频监控距离）；</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补光灯：2颗（红外灯）；2颗（混光（红外+暖光）灯）；</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镜头类型：电动变焦；</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镜头焦距：2.7mm～13.5mm；</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镜头光圈：F1.6；</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视场角：水平：28°～99°；垂直：16°～53°；对角：32°～117.5°；</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立体行为分析：支持打电话、玩手机、抽烟、睡岗、人数异常（检测离岗）；</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智能编码：H.264：支持；H.265：支持；</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AI编码：H.264：支持（压缩率≥25%）；H.265：支持（压缩率≥25%）；</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宽动态：120dB；</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走廊模式：90°/270°（在2688×1520分辨率及以下支持）；</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音频接口：支持；</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内置麦克风：支持，内置1个麦克风；</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内置扬声器：支持，内置1个扬声器；</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报警事件：无SD卡；SD卡空间不足；SD卡出错；网络断开；IP冲突；非法访问；动态检测；视频遮挡；场景变更；音频异常侦测；虚焦侦测；电压检测；外部报警；安全异常；烟雾检测；火焰检测；打电话；玩手机；睡岗；吸烟；人数异常；</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接入标准：ONVIF（Profile S &amp; Profile G &amp; Profile T）；CGI；GB/T28181-2022（双国标）；RTMP；</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预览最大用户数：20个（总带宽：64M）；</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最大Micro SD卡：512GB；</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RS-485接口：1个（波特率范围：1200bps～115200bps）；</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音频输入：1路（RCA头）；</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音频输出：1路（RCA头）；</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报警输入：2路（湿接点，支持直流3～5V电位，5mA电流）；</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报警输出：2路（湿接点，支持直流最大12V电位，0.3A电流）；</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电源返送：支持DC12V电源返送，最大电流165mA，峰值电流700mA；</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供电方式：DC12V/PoE；</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防护等级：IP67；</w:t>
            </w:r>
          </w:p>
        </w:tc>
        <w:tc>
          <w:tcPr>
            <w:tcW w:w="825" w:type="dxa"/>
            <w:shd w:val="clear" w:color="auto" w:fill="auto"/>
            <w:vAlign w:val="center"/>
          </w:tcPr>
          <w:p w14:paraId="7E7DC1F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5</w:t>
            </w:r>
          </w:p>
        </w:tc>
        <w:tc>
          <w:tcPr>
            <w:tcW w:w="945" w:type="dxa"/>
            <w:shd w:val="clear" w:color="auto" w:fill="auto"/>
            <w:vAlign w:val="center"/>
          </w:tcPr>
          <w:p w14:paraId="0ADFEA8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r>
      <w:tr w14:paraId="768586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trPr>
        <w:tc>
          <w:tcPr>
            <w:tcW w:w="770" w:type="dxa"/>
            <w:shd w:val="clear" w:color="auto" w:fill="auto"/>
            <w:vAlign w:val="center"/>
          </w:tcPr>
          <w:p w14:paraId="488C8AD4">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31</w:t>
            </w:r>
          </w:p>
        </w:tc>
        <w:tc>
          <w:tcPr>
            <w:tcW w:w="1746" w:type="dxa"/>
            <w:shd w:val="clear" w:color="auto" w:fill="auto"/>
            <w:vAlign w:val="center"/>
          </w:tcPr>
          <w:p w14:paraId="4B9C989C">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枪机支架</w:t>
            </w:r>
          </w:p>
        </w:tc>
        <w:tc>
          <w:tcPr>
            <w:tcW w:w="4770" w:type="dxa"/>
            <w:shd w:val="clear" w:color="auto" w:fill="auto"/>
            <w:vAlign w:val="center"/>
          </w:tcPr>
          <w:p w14:paraId="5AEE5854">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壁装支架/白/铝合金/尺寸70×97.1×181.8mm</w:t>
            </w:r>
          </w:p>
        </w:tc>
        <w:tc>
          <w:tcPr>
            <w:tcW w:w="825" w:type="dxa"/>
            <w:shd w:val="clear" w:color="auto" w:fill="auto"/>
            <w:vAlign w:val="center"/>
          </w:tcPr>
          <w:p w14:paraId="28B676E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77</w:t>
            </w:r>
          </w:p>
        </w:tc>
        <w:tc>
          <w:tcPr>
            <w:tcW w:w="945" w:type="dxa"/>
            <w:shd w:val="clear" w:color="auto" w:fill="auto"/>
            <w:vAlign w:val="center"/>
          </w:tcPr>
          <w:p w14:paraId="2B4D6FC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r>
      <w:tr w14:paraId="7A8AED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trPr>
        <w:tc>
          <w:tcPr>
            <w:tcW w:w="770" w:type="dxa"/>
            <w:shd w:val="clear" w:color="auto" w:fill="auto"/>
            <w:vAlign w:val="center"/>
          </w:tcPr>
          <w:p w14:paraId="68D269E4">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32</w:t>
            </w:r>
          </w:p>
        </w:tc>
        <w:tc>
          <w:tcPr>
            <w:tcW w:w="1746" w:type="dxa"/>
            <w:shd w:val="clear" w:color="auto" w:fill="auto"/>
            <w:vAlign w:val="center"/>
          </w:tcPr>
          <w:p w14:paraId="0EF0DF00">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室外枪机支架</w:t>
            </w:r>
          </w:p>
        </w:tc>
        <w:tc>
          <w:tcPr>
            <w:tcW w:w="4770" w:type="dxa"/>
            <w:shd w:val="clear" w:color="auto" w:fill="auto"/>
            <w:vAlign w:val="center"/>
          </w:tcPr>
          <w:p w14:paraId="27D88948">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金属壁装支架</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压铸纯铝合金材质，表面做喷塑处理</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支架带出线孔，安装更加美观</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摄像机安装座表面有海绵垫，保证和摄像机底座结合更紧密</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摄像机安装座可旋转，方便摄像机角度调整</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材质：铝合金</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重量：最大承受重量为2KG</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角度：调整角度：水平：360°，垂直：-45°~45°</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 </w:t>
            </w:r>
          </w:p>
        </w:tc>
        <w:tc>
          <w:tcPr>
            <w:tcW w:w="825" w:type="dxa"/>
            <w:shd w:val="clear" w:color="auto" w:fill="auto"/>
            <w:vAlign w:val="center"/>
          </w:tcPr>
          <w:p w14:paraId="05AC0D0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63</w:t>
            </w:r>
          </w:p>
        </w:tc>
        <w:tc>
          <w:tcPr>
            <w:tcW w:w="945" w:type="dxa"/>
            <w:shd w:val="clear" w:color="auto" w:fill="auto"/>
            <w:vAlign w:val="center"/>
          </w:tcPr>
          <w:p w14:paraId="093D89E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r>
      <w:tr w14:paraId="637C27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trPr>
        <w:tc>
          <w:tcPr>
            <w:tcW w:w="770" w:type="dxa"/>
            <w:shd w:val="clear" w:color="auto" w:fill="auto"/>
            <w:vAlign w:val="center"/>
          </w:tcPr>
          <w:p w14:paraId="7BF60950">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33</w:t>
            </w:r>
          </w:p>
        </w:tc>
        <w:tc>
          <w:tcPr>
            <w:tcW w:w="1746" w:type="dxa"/>
            <w:shd w:val="clear" w:color="auto" w:fill="auto"/>
            <w:vAlign w:val="center"/>
          </w:tcPr>
          <w:p w14:paraId="2D6ACE8C">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全结构化相机电源</w:t>
            </w:r>
          </w:p>
        </w:tc>
        <w:tc>
          <w:tcPr>
            <w:tcW w:w="4770" w:type="dxa"/>
            <w:shd w:val="clear" w:color="auto" w:fill="auto"/>
            <w:vAlign w:val="center"/>
          </w:tcPr>
          <w:p w14:paraId="6CC345A4">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12V/2A两线、两端带线式，国标，输入线长500mm，输出线长1000mm</w:t>
            </w:r>
          </w:p>
        </w:tc>
        <w:tc>
          <w:tcPr>
            <w:tcW w:w="825" w:type="dxa"/>
            <w:shd w:val="clear" w:color="auto" w:fill="auto"/>
            <w:vAlign w:val="center"/>
          </w:tcPr>
          <w:p w14:paraId="125380B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10</w:t>
            </w:r>
          </w:p>
        </w:tc>
        <w:tc>
          <w:tcPr>
            <w:tcW w:w="945" w:type="dxa"/>
            <w:shd w:val="clear" w:color="auto" w:fill="auto"/>
            <w:vAlign w:val="center"/>
          </w:tcPr>
          <w:p w14:paraId="7F8990E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r>
      <w:tr w14:paraId="598838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trPr>
        <w:tc>
          <w:tcPr>
            <w:tcW w:w="770" w:type="dxa"/>
            <w:shd w:val="clear" w:color="auto" w:fill="auto"/>
            <w:vAlign w:val="center"/>
          </w:tcPr>
          <w:p w14:paraId="1FB5A198">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34</w:t>
            </w:r>
          </w:p>
        </w:tc>
        <w:tc>
          <w:tcPr>
            <w:tcW w:w="1746" w:type="dxa"/>
            <w:shd w:val="clear" w:color="auto" w:fill="auto"/>
            <w:vAlign w:val="center"/>
          </w:tcPr>
          <w:p w14:paraId="4A252696">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人脸单元门口主机</w:t>
            </w:r>
          </w:p>
        </w:tc>
        <w:tc>
          <w:tcPr>
            <w:tcW w:w="4770" w:type="dxa"/>
            <w:shd w:val="clear" w:color="auto" w:fill="auto"/>
            <w:vAlign w:val="center"/>
          </w:tcPr>
          <w:p w14:paraId="2A5A907D">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人脸门口机</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【技术参数】</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外观实体按键键盘</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操作系统：Linux操作系统</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屏幕规格：4.3英寸非触摸屏，800*480分辨率</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摄像头： 200W双目摄像头、120°广角</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操作方式：非触控屏幕+实体按键</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认证方式：支持人脸、刷卡（IC卡、手机NFC卡、CPU卡序列号、身份证序列号）、密码、二维码（摄像头识别），可外接1个RS485读卡器</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存储容量：本地支持10000个用户、5000人脸库、50000张卡</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通信方式：有线网络（10M/100M/1000M自适应以太网）</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硬件接口：RJ45*2（1个网口、1个模拟信号输入）、RS485*2、电锁接口*2（其中1路预留）、开门按钮*1、门磁输入*2（其中1路预留）、消防报警输入*1</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安装方式：嵌入式预埋安装</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供电方式：DC 12V/2A（电源需另配）</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设备功耗：≤13W</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防护等级：IP65，室内外使用</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【功能特性】</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对讲功能：支持与室内机或中心管理机之间双向语音对讲</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主副门口机：支持1台主门口机带8台副门口机，满足一个单元多门口机场景</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门禁功能：可直接控制电锁，实现门禁管理，可定制扩展成双门控制；</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报警功能：设备具有消防报警输入联动门锁常开功能，设备具有防拆报警、门磁检测报警功能；</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电梯联动：可与梯控设备对接，实现呼梯联动功能；</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事件上传：在线状态下将设备认证结果信息及联动抓拍照片实时上传给平台，支持断网续传功能；</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单机使用：可本地录入人员信息，实现免平台、免中心管理；</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Web管理：支持Web端管理，可进行人员管理、参数配置、事件查询、系统维护等操作；</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远程维护：支持中心远程升级</w:t>
            </w:r>
          </w:p>
        </w:tc>
        <w:tc>
          <w:tcPr>
            <w:tcW w:w="825" w:type="dxa"/>
            <w:shd w:val="clear" w:color="auto" w:fill="auto"/>
            <w:vAlign w:val="center"/>
          </w:tcPr>
          <w:p w14:paraId="541FA9B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5</w:t>
            </w:r>
          </w:p>
        </w:tc>
        <w:tc>
          <w:tcPr>
            <w:tcW w:w="945" w:type="dxa"/>
            <w:shd w:val="clear" w:color="auto" w:fill="auto"/>
            <w:vAlign w:val="center"/>
          </w:tcPr>
          <w:p w14:paraId="0D77022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r>
      <w:tr w14:paraId="4EDB49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trPr>
        <w:tc>
          <w:tcPr>
            <w:tcW w:w="770" w:type="dxa"/>
            <w:shd w:val="clear" w:color="auto" w:fill="auto"/>
            <w:vAlign w:val="center"/>
          </w:tcPr>
          <w:p w14:paraId="7057309F">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35</w:t>
            </w:r>
          </w:p>
        </w:tc>
        <w:tc>
          <w:tcPr>
            <w:tcW w:w="1746" w:type="dxa"/>
            <w:shd w:val="clear" w:color="auto" w:fill="auto"/>
            <w:vAlign w:val="center"/>
          </w:tcPr>
          <w:p w14:paraId="3DEEE884">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人脸抓拍摄像机（出入口）全结构化相机</w:t>
            </w:r>
          </w:p>
        </w:tc>
        <w:tc>
          <w:tcPr>
            <w:tcW w:w="4770" w:type="dxa"/>
            <w:shd w:val="clear" w:color="auto" w:fill="auto"/>
            <w:vAlign w:val="center"/>
          </w:tcPr>
          <w:p w14:paraId="469C89C8">
            <w:pPr>
              <w:keepNext w:val="0"/>
              <w:keepLines w:val="0"/>
              <w:widowControl/>
              <w:suppressLineNumbers w:val="0"/>
              <w:jc w:val="left"/>
              <w:textAlignment w:val="center"/>
              <w:rPr>
                <w:rFonts w:hint="default" w:ascii="宋体" w:hAnsi="宋体" w:cs="宋体"/>
                <w:i w:val="0"/>
                <w:iCs w:val="0"/>
                <w:color w:val="auto"/>
                <w:kern w:val="0"/>
                <w:sz w:val="18"/>
                <w:szCs w:val="18"/>
                <w:u w:val="none"/>
                <w:lang w:val="en-US" w:eastAsia="zh-CN" w:bidi="ar"/>
              </w:rPr>
            </w:pPr>
            <w:r>
              <w:rPr>
                <w:rFonts w:hint="eastAsia" w:ascii="宋体" w:hAnsi="宋体" w:eastAsia="宋体" w:cs="宋体"/>
                <w:i w:val="0"/>
                <w:iCs w:val="0"/>
                <w:color w:val="auto"/>
                <w:kern w:val="0"/>
                <w:sz w:val="18"/>
                <w:szCs w:val="18"/>
                <w:u w:val="none"/>
                <w:lang w:val="en-US" w:eastAsia="zh-CN" w:bidi="ar"/>
              </w:rPr>
              <w:t>多摄双目筒机，上通道看细节，下通道看全景，聚合多种专为复杂场景设计的深度学习算法，实现全结构化数据精准采集，具备多场景数据融合分析能力，实现全方位态势感知</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细节通道传感器采用1/1.8＂CMOS，全景通道采用1/2.7"CMOS，细节镜头采用8-32mm变焦镜头，全景镜头采用F1.0光圈4mm定焦镜头</w:t>
            </w:r>
            <w:r>
              <w:rPr>
                <w:rFonts w:hint="eastAsia" w:ascii="宋体" w:hAnsi="宋体" w:cs="宋体"/>
                <w:i w:val="0"/>
                <w:iCs w:val="0"/>
                <w:color w:val="auto"/>
                <w:kern w:val="0"/>
                <w:sz w:val="18"/>
                <w:szCs w:val="18"/>
                <w:u w:val="none"/>
                <w:lang w:val="en-US" w:eastAsia="zh-CN" w:bidi="ar"/>
              </w:rPr>
              <w:t>;</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设备支持5种智能资源模式切换：全结构化（默认）、人脸抓拍、人脸比对、道路监控、Smart事件</w:t>
            </w:r>
            <w:r>
              <w:rPr>
                <w:rFonts w:hint="eastAsia" w:ascii="宋体" w:hAnsi="宋体" w:cs="宋体"/>
                <w:i w:val="0"/>
                <w:iCs w:val="0"/>
                <w:color w:val="auto"/>
                <w:kern w:val="0"/>
                <w:sz w:val="18"/>
                <w:szCs w:val="18"/>
                <w:u w:val="none"/>
                <w:lang w:val="en-US" w:eastAsia="zh-CN" w:bidi="ar"/>
              </w:rPr>
              <w:t>；</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全结构化模式：a)抓拍人体：支持运动方向、上衣颜色、下装颜色、性别、戴眼镜、背包、拎东西、戴帽子、戴口罩、上衣类型、下装类型、发型、骑行状态、载人状态、骑车类型等属性识别；b)抓拍人脸：支持性别、年龄、年龄段、戴眼镜、戴口罩、表情、戴帽子等属性识别；c)抓拍非机动车：支持上衣颜色、下装颜色、性别、戴眼镜、年龄段、背包、拎东西、戴帽子、上衣类型、下装类型、戴口罩、发型、非机动车类型，帽子款式等属性识别；d)抓拍机动车：支持车牌号码、车牌类型、车辆类型、车身颜色、车辆品牌等属性识别</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人脸抓拍模式：a)支持对运动人脸进行检测、抓拍、评分、筛选，输出优选的人脸，b)支持人脸去误报、快速抓拍人脸，c)支持快速抓拍和优选抓拍两种模式，</w:t>
            </w:r>
            <w:r>
              <w:rPr>
                <w:rFonts w:hint="eastAsia" w:ascii="宋体" w:hAnsi="宋体" w:cs="宋体"/>
                <w:i w:val="0"/>
                <w:iCs w:val="0"/>
                <w:color w:val="auto"/>
                <w:kern w:val="0"/>
                <w:sz w:val="18"/>
                <w:szCs w:val="18"/>
                <w:u w:val="none"/>
                <w:lang w:val="en-US" w:eastAsia="zh-CN" w:bidi="ar"/>
              </w:rPr>
              <w:t>d</w:t>
            </w:r>
            <w:r>
              <w:rPr>
                <w:rFonts w:hint="eastAsia" w:ascii="宋体" w:hAnsi="宋体" w:eastAsia="宋体" w:cs="宋体"/>
                <w:i w:val="0"/>
                <w:iCs w:val="0"/>
                <w:color w:val="auto"/>
                <w:kern w:val="0"/>
                <w:sz w:val="18"/>
                <w:szCs w:val="18"/>
                <w:u w:val="none"/>
                <w:lang w:val="en-US" w:eastAsia="zh-CN" w:bidi="ar"/>
              </w:rPr>
              <w:t>)支持人脸去重</w:t>
            </w:r>
            <w:r>
              <w:rPr>
                <w:rFonts w:hint="eastAsia" w:ascii="宋体" w:hAnsi="宋体" w:cs="宋体"/>
                <w:i w:val="0"/>
                <w:iCs w:val="0"/>
                <w:color w:val="auto"/>
                <w:kern w:val="0"/>
                <w:sz w:val="18"/>
                <w:szCs w:val="18"/>
                <w:u w:val="none"/>
                <w:lang w:val="en-US" w:eastAsia="zh-CN" w:bidi="ar"/>
              </w:rPr>
              <w:t>；</w:t>
            </w:r>
          </w:p>
          <w:p w14:paraId="0E24D4C2">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人脸比对模式：a)支持前端人脸比对，b)支持最多10个人脸库的管理，最多15万张人脸的导入，c)支持合计人脸库的存储空间最大3 GB，单张人脸不超过300 KB，d)支持不同人脸库不同时间布防，e)支持名单比对成功报警输出，f)支持人脸瞳距20像素以上的人脸检测，g)支持人脸快速比对，优选比对方式设置，h)最多同时检测60个目标</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道路监控模式：a)车辆检测：支持车牌识别并抓拍，车牌号码/车身颜色/车辆类型/车辆品牌，b)混行检测：检测正向或逆向行驶的车辆以及行人和非机动车，自动对车辆牌照进行识别，可以抓拍无车牌的车辆图片</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Smart事件模式：支持越界侦测，区域入侵侦测，进入区域侦测，离开区域侦测，徘徊侦测，人员聚集侦测，快速移动侦测，停车侦测，物品遗留侦测，物品拿取侦测，场景变更侦测，音频陡升侦测，音频陡降侦测，音频有无侦测，虚焦侦测</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支持鳞镜补光：采用隐藏式灯珠设计，通过鳞甲密布排列形成的镜面反射出光，增加发光面积，降低聚光效果，补光柔和均匀</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支持电量检测：支持设备功耗检测，支持设备功耗报表展示，报表类型支持日报表和周报表（默认日报表，单位瓦时（W·h））</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音频：标配2个内置麦克风，1个内置扬声器，支持2路输入，1路输出</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报警：3路输入，2路输出（报警输入支持开关量，报警输出最大支持DC12 V，30 mA）</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支持GB35114安全加密</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电源供应：DC：12 V ± 20%</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防护等级：IP67</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传感器类型：通道1：1/1.8" Progressive Scan CMOS</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通道2：1/2.7" Progressive Scan CMOS</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最大图像尺寸：通道1：2688 × 1520</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通道2：1920 × 1080</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最低照度：通道1：</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彩色：0.0005 Lux @（F1.2，AGC ON），0 Lux with Light</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黑白：0.0001 Lux @（F1.2，AGC ON），0 Lux with IR</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通道2：</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彩色：0.0005 Lux @（F1.0，AGC ON），0 Lux with Light</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黑白：0.0001 Lux @（F1.0，AGC ON)</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宽动态：通道1：120dB</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通道2：数字宽动态 </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焦距&amp;视场角：通道1：</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8~32 mm：水平视场角：40.1°~14.5°，垂直视场角：22.2°~8.2°，对角视场角：46.4°~16.7°</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通道2：</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4 mm：水平视场角：85°，垂直视场角：45.5°，对角视场角：99.3° </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补光灯类型：混合补光（支持白光模式、混光模式、红外模式），850 nm + 暖白光</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补光距离：通道1：普通监控：80 m，人脸抓拍/识别：15 m</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通道2：普通监控：30 m</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防补光过曝：支持 </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视频压缩标准：主码流：H.265/H.264</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子码流：H.265/H.264/MJPEG</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第三码流：H.265/H.264</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第四码流：H.265/H.264/MJPEG</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第五码流：H.265/H.264/MJPEG </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网络：1个RJ45 10 M/100 M/1000 M自适应以太网口</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音频：标配2个内置麦克风，1个内置扬声器</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2路输入，1路输出</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报警：3路输入，2路输出（报警输入支持开关量，报警输出最大支持DC12 V，30 mA）</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RS-485：采用半双工模式，支持自适应HIKVISION，PELCO-P和PELCO-D协议</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复位：支持</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电源输出：DC12 V，100 mA ,外接延长线建议长度不超10米</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存储温湿度：-30 ℃~60 ℃，湿度小于95%（无凝结）</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启动和工作温湿度：-30 ℃~60 ℃，湿度小于95%（无凝结）</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恢复出厂设置：支持RESET按键，客户端或浏览器恢复</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在线升级：支持</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文件系统双备份：支持</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PoE：802.3at，Type 2，Class 4</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电源接口类型：2芯接口</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防护：IP67 </w:t>
            </w:r>
          </w:p>
        </w:tc>
        <w:tc>
          <w:tcPr>
            <w:tcW w:w="825" w:type="dxa"/>
            <w:shd w:val="clear" w:color="auto" w:fill="auto"/>
            <w:vAlign w:val="center"/>
          </w:tcPr>
          <w:p w14:paraId="1403087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11</w:t>
            </w:r>
          </w:p>
        </w:tc>
        <w:tc>
          <w:tcPr>
            <w:tcW w:w="945" w:type="dxa"/>
            <w:shd w:val="clear" w:color="auto" w:fill="auto"/>
            <w:vAlign w:val="center"/>
          </w:tcPr>
          <w:p w14:paraId="2261D01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r>
      <w:tr w14:paraId="3F27AC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trPr>
        <w:tc>
          <w:tcPr>
            <w:tcW w:w="770" w:type="dxa"/>
            <w:shd w:val="clear" w:color="auto" w:fill="auto"/>
            <w:vAlign w:val="center"/>
          </w:tcPr>
          <w:p w14:paraId="40F617D1">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36</w:t>
            </w:r>
          </w:p>
        </w:tc>
        <w:tc>
          <w:tcPr>
            <w:tcW w:w="1746" w:type="dxa"/>
            <w:shd w:val="clear" w:color="auto" w:fill="auto"/>
            <w:vAlign w:val="center"/>
          </w:tcPr>
          <w:p w14:paraId="0CBC1FD8">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人脸抓拍摄像机（出入口）</w:t>
            </w:r>
          </w:p>
        </w:tc>
        <w:tc>
          <w:tcPr>
            <w:tcW w:w="4770" w:type="dxa"/>
            <w:shd w:val="clear" w:color="auto" w:fill="auto"/>
            <w:vAlign w:val="center"/>
          </w:tcPr>
          <w:p w14:paraId="171339C4">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采用背照式传感器，相比传统摄像机前照式传感器，增加的进光量对图像质量有明显的改善作用</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采用双通道设计，上通道看细节，下通道看全景，一体化设计，兼顾全景细节</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支持多种智能模式：全结构化（默认）、人脸抓拍、人脸比对、道路监控、Smart事件多种智能模式可按需切换</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适用于混行道路、重点出入口、园区、路口路段等需要进行人车管理的场景</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采用双sensor架构和双光融合技术，提供卓越的图像视觉体验。下通道基于全彩镜头、ISP算法等，在极低亮度下，上下通道呈现如在白昼中的彩色。</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AI多摄由双镜头相机与GPU模块组成，聚合多种专为复杂场景设计的深度学习算法，实现全结构化数据精准采集，具备多场景数据融合分析能力，实现全方位态势感知。</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支持智能资源模式切换：全结构化（默认）、人脸抓拍、人脸比对、道路监控、Smart事件</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全结构化模式：a)抓拍人体：支持运动方向、上衣颜色、下装颜色、性别、戴眼镜、背包、拎东西、戴帽子、戴口罩、上衣类型、下装类型、发型、骑行状态、载人状态、骑车类型等属性识别；b)抓拍人脸：支持性别、年龄、年龄段、戴眼镜、戴口罩、戴帽子等属性识别；c)抓拍非机动车：支持上衣颜色、下装颜色、性别、戴眼镜、年龄段、背包、拎东西、戴帽子、上衣类型、下装类型、戴口罩、发型、非机动车类型，帽子款式等属性识别；d)抓拍机动车：支持车牌号码、车牌类型、车辆类型、车身颜色、车辆品牌等属性识别。</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人脸抓拍模式：a)支持对运动人脸进行检测、抓拍、筛选，输出人脸，b)支持人脸去误报、快速抓拍人脸，c)支持快速抓拍，d)同时检测60张人脸，e)支持人脸去重</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人脸比对模式：a)支持前端人脸比对，b)支持10个人脸库的管理，15万张人脸的导入，c)支持合计人脸库的存储空间最大3 GB，单张人脸不超过300 KB，d)支持名单比对成功报警输出，e)支持人脸快速比对，h)同时检测60个目标</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道路监控模式：a)车辆检测：支持车牌识别并抓拍，车牌号码/车身颜色/车辆类型/车辆品牌，b)混行检测：检测正向或逆向行驶的车辆以及行人和非机动车，自动对车辆牌照进行识别，可以抓拍无车牌的车辆图片</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Smart事件模式： 支持越界侦测，区域入侵侦测，进入/离开区域侦测，徘徊侦测，人员聚集侦测，快速移动侦测，停车侦测，物品遗留/拿取侦测，场景变更侦测，音频陡升/陡降侦测，音频有无侦测，虚焦侦测</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设备支持上下双通道镜头，上通道内置电动变焦镜头，操作便易，变焦过程平稳；下通道定焦全彩镜头，满足低照度下的监控需求</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设备内置高效温和补光灯，告别光污染，保证夜间正常进行人脸抓拍</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Smart录像：支持断网续传功能保证录像不丢失，配合Smart NVR/SD卡实现事件录像的智能后检索、分析和浓缩播放，Smart编码：支持低码率、低延时、ROI感兴趣区域增强编码、SVC自适应编码技术，支持Smart265编码</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支持开放型网络视频接口，ISAPI，GB/T28181，视图库</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分辨率可达400万像素，并在此分辨率下可输出30fps实时图像，图像更流畅，支持透雾、电子防抖，支持宽动态120 dB</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支持标准的256 GB Micro SD/Micro SDHC/Micro SDXC卡存储，支持10M/100M/1000M自适应网口</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支持五码流技术，支持同时20路取流</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支持三级用户权限管理，支持授权的用户和密码，支持IP地址过滤</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音频：标配2个内置麦克风，1个内置扬声器</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电源供应：DC：12 V ± 20%； PoE：802.3at，Type 2 Class 4 </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防护等级：IP67</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传感器类型：通道1：1/1.8" Progressive Scan CMOS</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通道2：1/2.7" Progressive Scan CMOS</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最大图像尺寸：通道1：2688 × 1520</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通道2：1920 × 1080</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最低照度：通道1：</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彩色：0.0005 Lux @（F1.2，AGC ON），0 Lux with Light</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黑白：0.0001 Lux @（F1.2，AGC ON），0 Lux with IR</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通道2：</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彩色：0.0005 Lux @（F1.0，AGC ON），0 Lux with Light</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黑白：0.0001 Lux @（F1.0，AGC ON），0 Lux with IR</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宽动态：120 dB </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焦距&amp;视场角：通道1：</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5~20 mm：水平视场角：59°~24°，垂直视场角：33.4°~13.3°，对角线视场角：67.5°~27.5°</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通道2：</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4 mm：水平视场角：83.6°，垂直视场角：44.6°，对角视场角：99.1° </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补光灯类型：混合补光（支持白光模式和混光模式），750 nm + 暖白光</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补光距离：通道1：普通：80 m，人脸抓拍/识别：12 m</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通道2：普通：30 m</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防补光过曝：支持防补光过曝开启和关闭，开启下支持自动和手动，手动支持根据距离等级控制补光灯亮度 </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视频压缩标准：H.265/H.264/MJPEG </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网络：1个RJ45 10 M/100 M/1000 M自适应以太网口</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SD卡扩展：内置Micro SD/Micro SDHC/Micro SDXC 插槽，最大支持256 GB</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音频：标配2个内置麦克风，1个内置扬声器</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复位：支持</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存储温湿度：-30 ℃~60 ℃，湿度小于95%（无凝结）</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启动和工作温湿度：-30 ℃~60 ℃，湿度小于95%（无凝结）</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恢复出厂设置：支持RESET按键，客户端或浏览器恢复</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在线升级：支持</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文件系统双备份：支持</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电流及功耗：DC：12 V，1.69 A，最大功耗：20.2 W</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PoE：802.3at，42.5 V~57 V，0.44 A~0.59 A，最大功耗：24.8 W</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供电方式：DC：12 V ± 20%，支持防反接保护</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PoE：802.3at，Type 2，Class 4</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电源接口类型：3芯接口</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防护：IP67 </w:t>
            </w:r>
          </w:p>
        </w:tc>
        <w:tc>
          <w:tcPr>
            <w:tcW w:w="825" w:type="dxa"/>
            <w:shd w:val="clear" w:color="auto" w:fill="auto"/>
            <w:vAlign w:val="center"/>
          </w:tcPr>
          <w:p w14:paraId="5098E95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10</w:t>
            </w:r>
          </w:p>
        </w:tc>
        <w:tc>
          <w:tcPr>
            <w:tcW w:w="945" w:type="dxa"/>
            <w:shd w:val="clear" w:color="auto" w:fill="auto"/>
            <w:vAlign w:val="center"/>
          </w:tcPr>
          <w:p w14:paraId="4FEA341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r>
      <w:tr w14:paraId="0F7D17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trPr>
        <w:tc>
          <w:tcPr>
            <w:tcW w:w="770" w:type="dxa"/>
            <w:shd w:val="clear" w:color="auto" w:fill="auto"/>
            <w:vAlign w:val="center"/>
          </w:tcPr>
          <w:p w14:paraId="0F4CAA7D">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37</w:t>
            </w:r>
          </w:p>
        </w:tc>
        <w:tc>
          <w:tcPr>
            <w:tcW w:w="1746" w:type="dxa"/>
            <w:shd w:val="clear" w:color="auto" w:fill="auto"/>
            <w:vAlign w:val="center"/>
          </w:tcPr>
          <w:p w14:paraId="6E53F3A7">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人脸抓拍摄像机（出入口）全结构化相机</w:t>
            </w:r>
          </w:p>
        </w:tc>
        <w:tc>
          <w:tcPr>
            <w:tcW w:w="4770" w:type="dxa"/>
            <w:shd w:val="clear" w:color="auto" w:fill="auto"/>
            <w:vAlign w:val="center"/>
          </w:tcPr>
          <w:p w14:paraId="51495581">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双目筒机，上通道看细节，下通道看全景，聚合多种专为复杂场景设计的深度学习算法，实现全结构化数据精准采集，具备多场景数据融合分析能力，实现全方位态势感知</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细节通道传感器采用1/1.8＂CMOS，全景通道采用1/2.7"CMOS，细节镜头采用8-32mm变焦镜头，全景镜头采用F1.0光圈4mm定焦镜头</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设备支持5种智能资源模式切换：全结构化（默认）、人脸抓拍、人脸比对、道路监控、Smart事件</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全结构化模式：a)抓拍人体：支持运动方向、上衣颜色、下装颜色、性别、戴眼镜、背包、拎东西、戴帽子、戴口罩、上衣类型、下装类型、发型、骑行状态、载人状态、骑车类型等属性识别；b)抓拍人脸：支持性别、年龄、年龄段、戴眼镜、戴口罩、表情、戴帽子等属性识别；c)抓拍非机动车：支持上衣颜色、下装颜色、性别、戴眼镜、年龄段、背包、拎东西、戴帽子、上衣类型、下装类型、戴口罩、发型、非机动车类型，帽子款式等属性识别；d)抓拍机动车：支持车牌号码、车牌类型、车辆类型、车身颜色、车辆品牌等属性识别</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人脸抓拍模式：a)支持对运动人脸进行检测、抓拍、评分、筛选，输出优选的人脸，b)支持人脸去误报、快速抓拍人脸，c)支持快速抓拍和优选抓拍两种模式，d)最多同时检测60张人脸，e)支持人脸去重</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人脸比对模式：a)支持前端人脸比对，b)支持最多10个人脸库的管理，最多15万张人脸的导入，c)支持合计人脸库的存储空间最大3 GB，单张人脸不超过300 KB，d)支持不同人脸库不同时间布防，e)支持名单比对成功报警输出，f)支持人脸瞳距20像素以上的人脸检测，g)支持人脸快速比对，优选比对方式设置，h)最多同时检测60个目标</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道路监控模式：a)车辆检测：支持车牌识别并抓拍，车牌号码/车身颜色/车辆类型/车辆品牌，b)混行检测：检测正向或逆向行驶的车辆以及行人和非机动车，自动对车辆牌照进行识别，可以抓拍无车牌的车辆图片</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Smart事件模式：支持越界侦测，区域入侵侦测，进入区域侦测，离开区域侦测，徘徊侦测，人员聚集侦测，快速移动侦测，停车侦测，物品遗留侦测，物品拿取侦测，场景变更侦测，音频陡升侦测，音频陡降侦测，音频有无侦测，虚焦侦测</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支持鳞镜补光：采用隐藏式灯珠设计，通过鳞甲密布排列形成的镜面反射出光，增加发光面积，降低聚光效果，补光柔和均匀</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支持电量检测：支持设备功耗检测，支持设备功耗报表展示，报表类型支持日报表和周报表（默认日报表，单位瓦时（W·h））</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音频：标配2个内置麦克风，1个内置扬声器</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电源供应：DC：12 V ± 20%</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防护等级：IP67</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传感器类型：通道1：1/1.8" Progressive Scan CMOS</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通道2：1/2.7" Progressive Scan CMOS</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最大图像尺寸：通道1：2688 × 1520</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通道2：1920 × 1080</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最低照度：通道1：</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彩色：0.0005 Lux @（F1.2，AGC ON），0 Lux with Light</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黑白：0.0001 Lux @（F1.2，AGC ON），0 Lux with IR</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通道2：</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彩色：0.0005 Lux @（F1.0，AGC ON），0 Lux with Light</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黑白：0.0001 Lux @（F1.0，AGC ON)</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宽动态：通道1：120dB</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通道2：数字宽动态 </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焦距&amp;视场角：通道1：</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8~32 mm：水平视场角：40.1°~14.5°，垂直视场角：22.2°~8.2°，对角视场角：46.4°~16.7°</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通道2：</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4 mm：水平视场角：85°，垂直视场角：45.5°，对角视场角：99.3° </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补光灯类型：混合补光（支持白光模式、混光模式、红外模式），850 nm + 暖白光</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补光距离：通道1：普通监控：80 m，人脸抓拍/识别：15 m</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通道2：普通监控：30 m</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防补光过曝：支持 </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视频压缩标准：主码流：H.265/H.264</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子码流：H.265/H.264/MJPEG</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第三码流：H.265/H.264</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第四码流：H.265/H.264/MJPEG</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第五码流：H.265/H.264/MJPEG </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网络：1个RJ45 10 M/100 M/1000 M自适应以太网口</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音频：标配2个内置麦克风，1个内置扬声器</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复位：支持</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存储温湿度：-30 ℃~60 ℃，湿度小于95%（无凝结）</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启动和工作温湿度：-30 ℃~60 ℃，湿度小于95%（无凝结）</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恢复出厂设置：支持RESET按键，客户端或浏览器恢复</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在线升级：支持</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文件系统双备份：支持</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电流及功耗：DC：12 V，1.66 A，最大功耗：19.9 W</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PoE：802.3at，42.5 V~57 V，0.40 A~0.53 A，最大功耗：22.5 W</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供电方式：DC：12 V ± 20%，支持防反接保护</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PoE：802.3at，Type 2，Class 4</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电源接口类型：2芯接口</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防护：IP67 </w:t>
            </w:r>
          </w:p>
        </w:tc>
        <w:tc>
          <w:tcPr>
            <w:tcW w:w="825" w:type="dxa"/>
            <w:shd w:val="clear" w:color="auto" w:fill="auto"/>
            <w:vAlign w:val="center"/>
          </w:tcPr>
          <w:p w14:paraId="2B44470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18</w:t>
            </w:r>
          </w:p>
        </w:tc>
        <w:tc>
          <w:tcPr>
            <w:tcW w:w="945" w:type="dxa"/>
            <w:shd w:val="clear" w:color="auto" w:fill="auto"/>
            <w:vAlign w:val="center"/>
          </w:tcPr>
          <w:p w14:paraId="01CCAC1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r>
      <w:tr w14:paraId="20151D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trPr>
        <w:tc>
          <w:tcPr>
            <w:tcW w:w="770" w:type="dxa"/>
            <w:shd w:val="clear" w:color="auto" w:fill="auto"/>
            <w:vAlign w:val="center"/>
          </w:tcPr>
          <w:p w14:paraId="2699FD3F">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38</w:t>
            </w:r>
          </w:p>
        </w:tc>
        <w:tc>
          <w:tcPr>
            <w:tcW w:w="1746" w:type="dxa"/>
            <w:shd w:val="clear" w:color="auto" w:fill="auto"/>
            <w:vAlign w:val="center"/>
          </w:tcPr>
          <w:p w14:paraId="044A504F">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人脸抓拍摄像机（单元）</w:t>
            </w:r>
          </w:p>
        </w:tc>
        <w:tc>
          <w:tcPr>
            <w:tcW w:w="4770" w:type="dxa"/>
            <w:shd w:val="clear" w:color="auto" w:fill="auto"/>
            <w:vAlign w:val="center"/>
          </w:tcPr>
          <w:p w14:paraId="515DAF8F">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半球型网络摄像机，最高分辨率可达400万像素，并在此分辨率下可输出60 fps实时图像，图像更流畅</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支持智能资源模式切换：人脸抓拍（默认），smart事件，道路监控，人数统计，普通监控</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采用1/1.8"背照式传感器，相比传统摄像机前照式传感器，增加的进光量对图像质量有明显的改善作用</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适用于室内、楼道、大厅、走廊、会议室场景</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最大支持8个检测区域（人员统计，异常行为识别，区域关注度共用），全屏最多支持64个目标</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人脸抓拍模式：支持对不同目标进行检测、抓拍，最多同时检测30张，支持快速抓拍模式和优选抓拍模式，支持去误报和去重</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周界：支持区域入侵、越界侦测、进入区域、离开区域功能；支持基于具体的目标类型（人或车辆）触发的报警</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道路监控：a)车辆检测：支持车牌识别并抓拍，车牌号码/车身颜色/车辆类型/车辆品牌，b)混行检测：检测正向或逆向行驶的车辆以及行人和非机动车，自动对车辆牌照进行识别，可以抓拍无车牌的车辆图片</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人数统计：a)人员统计：支持实时报警，人数变化报警和拥堵等级变化报警，并支持人数异常和停留时间异常报警，b)异常行为识别：支持离岗检测，以及在离岗检测报警，c)区域关注度：支持区域人数检测、停留时长检测、实时数据上传，并支持区域人数分析和队列状态分析展示，d)热度图：支持设备上报和平台查询方式获取信息，并支持上报伪彩图背景大图</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支持断网续传功能保证录像不丢失，配合Smart NVR/SD卡实现事件录像的智能后检索、分析和浓缩播放</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支持低码率、低延时、ROI感兴趣区域增强编码、SVC自适应编码技术，支持Smart265编码</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支持透雾、电子防抖，支持宽动态120 dB</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支持三码流技术，支持同时20路取流</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开放型网络视频接口，ISAPI，GB28181，ISUP5.0，视图库，OTAP，萤石</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支持最大512 GB MicroSD/MicroSDHC/MicroSDXC卡存储</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支持10 M/100 M自适应以太网口</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支持2个内置麦克风，1个内置扬声器</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支持：2路音频输入，1路音频输出，3路报警输入，2路报警输出（报警输出最大支持DC12 V，30 mA）</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支持三级用户权限管理，支持授权的用户和密码，支持IP地址过滤</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宽动态：120 dB</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传感器类型：1/1.8" Progressive Scan CMOS</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最低照度：彩色：0.0005 Lux @（F1.2，AGC ON）</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黑白：0.0001 Lux @（F1.2，AGC ON），0 Lux with IR</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调节角度：水平：0~355°，垂直：0~75°，旋转：0~355° </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焦距&amp;视场角：2.8~12 mm：水平视场角：107°~39.8°，垂直视场角：56°~22.4°，对角线视场角：130.1°~45.7° </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补光灯类型：红外，850nm</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补光距离：普通：30 m，人脸抓拍/识别：3 m</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防补光过曝：支持防补光过曝开启和关闭，开启下支持自动和手动，手动支持根据距离等级控制补光灯亮度 </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视频压缩标准：H.265/H.264/MJPEG</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最大图像尺寸：2560 × 1440 </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网络：1个RJ45 10 M/100 M自适应以太网口</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SD卡扩展：内置Micro SD/Micro SDHC/Micro SDXC 插槽，最大支持512 GB</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音频：2 路输入（Line in），1路输出（Line out），2个内置麦克风，1个内置扬声器</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报警：3路输入，2路输出（报警输入支持开关量，报警输出最大支持DC12 V，30 mA）</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RS-485：1路RS485接口，半双工模式，支持自适应HIKVISION，PELCO-P和PELCO-D协议</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复位：支持</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电源输出：DC12 V，100 mA ,外接延长线建议长度不超10米 </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在线升级：支持</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线缆长度：25cm</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恢复出厂设置：支持RESET按键，客户端或浏览器恢复 </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存储温湿度：-30 ℃~60 ℃，湿度小于95%（无凝结）</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启动和工作温湿度：-30 ℃~60 ℃，湿度小于95%（无凝结）</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电流及功耗：DC：12 V，0.93 A，最大功耗：11.2 W</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AC：24 V，0.73 A，最大功耗：10.5 W</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PoE：802.3at，42.5 V~57 V，0.26 A~0.2 A，最大功耗：11.2 W</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供电方式：AC：24 V ± 20%</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DC：12 V ± 20%，支持防反接保护</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PoE：802.3at，Type 2，Class 4</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电源接口类型：3芯接口 </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防护：IP67 </w:t>
            </w:r>
          </w:p>
        </w:tc>
        <w:tc>
          <w:tcPr>
            <w:tcW w:w="825" w:type="dxa"/>
            <w:shd w:val="clear" w:color="auto" w:fill="auto"/>
            <w:vAlign w:val="center"/>
          </w:tcPr>
          <w:p w14:paraId="7F169C4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51</w:t>
            </w:r>
          </w:p>
        </w:tc>
        <w:tc>
          <w:tcPr>
            <w:tcW w:w="945" w:type="dxa"/>
            <w:shd w:val="clear" w:color="auto" w:fill="auto"/>
            <w:vAlign w:val="center"/>
          </w:tcPr>
          <w:p w14:paraId="18B0844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r>
      <w:tr w14:paraId="107077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trPr>
        <w:tc>
          <w:tcPr>
            <w:tcW w:w="770" w:type="dxa"/>
            <w:shd w:val="clear" w:color="auto" w:fill="auto"/>
            <w:vAlign w:val="center"/>
          </w:tcPr>
          <w:p w14:paraId="715A913A">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39</w:t>
            </w:r>
          </w:p>
        </w:tc>
        <w:tc>
          <w:tcPr>
            <w:tcW w:w="1746" w:type="dxa"/>
            <w:shd w:val="clear" w:color="auto" w:fill="auto"/>
            <w:vAlign w:val="center"/>
          </w:tcPr>
          <w:p w14:paraId="2DB4A23B">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人脸抓拍摄像机角度调整支架</w:t>
            </w:r>
          </w:p>
        </w:tc>
        <w:tc>
          <w:tcPr>
            <w:tcW w:w="4770" w:type="dxa"/>
            <w:shd w:val="clear" w:color="auto" w:fill="auto"/>
            <w:vAlign w:val="center"/>
          </w:tcPr>
          <w:p w14:paraId="7BAFDC30">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壁装支架/铂晶灰/铝合金</w:t>
            </w:r>
          </w:p>
        </w:tc>
        <w:tc>
          <w:tcPr>
            <w:tcW w:w="825" w:type="dxa"/>
            <w:shd w:val="clear" w:color="auto" w:fill="auto"/>
            <w:vAlign w:val="center"/>
          </w:tcPr>
          <w:p w14:paraId="2C549A8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85</w:t>
            </w:r>
          </w:p>
        </w:tc>
        <w:tc>
          <w:tcPr>
            <w:tcW w:w="945" w:type="dxa"/>
            <w:shd w:val="clear" w:color="auto" w:fill="auto"/>
            <w:vAlign w:val="center"/>
          </w:tcPr>
          <w:p w14:paraId="61BDD19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r>
      <w:tr w14:paraId="6C4006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trPr>
        <w:tc>
          <w:tcPr>
            <w:tcW w:w="770" w:type="dxa"/>
            <w:shd w:val="clear" w:color="auto" w:fill="auto"/>
            <w:vAlign w:val="center"/>
          </w:tcPr>
          <w:p w14:paraId="4C126211">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40</w:t>
            </w:r>
          </w:p>
        </w:tc>
        <w:tc>
          <w:tcPr>
            <w:tcW w:w="1746" w:type="dxa"/>
            <w:shd w:val="clear" w:color="auto" w:fill="auto"/>
            <w:vAlign w:val="center"/>
          </w:tcPr>
          <w:p w14:paraId="5AB4CA89">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摄像机电源</w:t>
            </w:r>
          </w:p>
        </w:tc>
        <w:tc>
          <w:tcPr>
            <w:tcW w:w="4770" w:type="dxa"/>
            <w:shd w:val="clear" w:color="auto" w:fill="auto"/>
            <w:vAlign w:val="center"/>
          </w:tcPr>
          <w:p w14:paraId="22C45D6F">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DC12V电源适配器</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颜色: 黑色</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输入规格: AC176V~260V，50Hz，0.8A</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输出规格: 额定：DC12V/1.5A；最大：DC12V/2.0A</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输入效率≥85.00%</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负载调整率: ±5%</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纹波/噪声: 150mVp-p</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输出功率: 24W Max</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输入接口: 3C插头</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输出接口形式: ø5.5×2.1×10mm</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工作温度和湿度: 0℃~40℃,湿度10%~90%(无凝结)</w:t>
            </w:r>
          </w:p>
        </w:tc>
        <w:tc>
          <w:tcPr>
            <w:tcW w:w="825" w:type="dxa"/>
            <w:shd w:val="clear" w:color="auto" w:fill="auto"/>
            <w:vAlign w:val="center"/>
          </w:tcPr>
          <w:p w14:paraId="372BAEF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127</w:t>
            </w:r>
          </w:p>
        </w:tc>
        <w:tc>
          <w:tcPr>
            <w:tcW w:w="945" w:type="dxa"/>
            <w:shd w:val="clear" w:color="auto" w:fill="auto"/>
            <w:vAlign w:val="center"/>
          </w:tcPr>
          <w:p w14:paraId="0B6302F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r>
      <w:tr w14:paraId="49E48B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770" w:type="dxa"/>
            <w:shd w:val="clear" w:color="auto" w:fill="auto"/>
            <w:vAlign w:val="center"/>
          </w:tcPr>
          <w:p w14:paraId="6B6D6DCE">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41</w:t>
            </w:r>
          </w:p>
        </w:tc>
        <w:tc>
          <w:tcPr>
            <w:tcW w:w="1746" w:type="dxa"/>
            <w:shd w:val="clear" w:color="auto" w:fill="auto"/>
            <w:vAlign w:val="center"/>
          </w:tcPr>
          <w:p w14:paraId="06794978">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监控级 4T 硬盘</w:t>
            </w:r>
          </w:p>
        </w:tc>
        <w:tc>
          <w:tcPr>
            <w:tcW w:w="4770" w:type="dxa"/>
            <w:shd w:val="clear" w:color="auto" w:fill="auto"/>
            <w:vAlign w:val="center"/>
          </w:tcPr>
          <w:p w14:paraId="7C1D2DFA">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4TB容量，3.5英寸，SATA3.0接口，5400RPM</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空气盘， CMR传统磁记录</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传输速率180MB/s，流畅存储视频有效防止丢帧</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高级格式（AF）512e扇区技术，保障硬盘扇区4K对齐</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满足数据严苛的7*24小时运行可靠性、安全性的需求</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支持3年有限质保服务</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适用海拔高度范围-305m至3050m</w:t>
            </w:r>
          </w:p>
        </w:tc>
        <w:tc>
          <w:tcPr>
            <w:tcW w:w="825" w:type="dxa"/>
            <w:shd w:val="clear" w:color="auto" w:fill="auto"/>
            <w:vAlign w:val="center"/>
          </w:tcPr>
          <w:p w14:paraId="4CDC2B1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12</w:t>
            </w:r>
          </w:p>
        </w:tc>
        <w:tc>
          <w:tcPr>
            <w:tcW w:w="945" w:type="dxa"/>
            <w:shd w:val="clear" w:color="auto" w:fill="auto"/>
            <w:vAlign w:val="center"/>
          </w:tcPr>
          <w:p w14:paraId="3656BF8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块</w:t>
            </w:r>
          </w:p>
        </w:tc>
      </w:tr>
      <w:tr w14:paraId="66F26D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trPr>
        <w:tc>
          <w:tcPr>
            <w:tcW w:w="770" w:type="dxa"/>
            <w:shd w:val="clear" w:color="auto" w:fill="auto"/>
            <w:vAlign w:val="center"/>
          </w:tcPr>
          <w:p w14:paraId="5E67762A">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42</w:t>
            </w:r>
          </w:p>
        </w:tc>
        <w:tc>
          <w:tcPr>
            <w:tcW w:w="1746" w:type="dxa"/>
            <w:shd w:val="clear" w:color="auto" w:fill="auto"/>
            <w:vAlign w:val="center"/>
          </w:tcPr>
          <w:p w14:paraId="46A332B2">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监控级 6T 硬盘</w:t>
            </w:r>
          </w:p>
        </w:tc>
        <w:tc>
          <w:tcPr>
            <w:tcW w:w="4770" w:type="dxa"/>
            <w:shd w:val="clear" w:color="auto" w:fill="auto"/>
            <w:vAlign w:val="center"/>
          </w:tcPr>
          <w:p w14:paraId="4EC4C799">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6TB容量，3.5英寸，SATA3.0接口，5400RPM</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空气盘， CMR传统磁记录</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传输速率180MB/s，流畅存储视频有效防止丢帧</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高级格式（AF）512e扇区技术，保障硬盘扇区4K对齐</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满足数据严苛的7*24小时运行可靠性、安全性的需求</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支持3年有限质保服务</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适用海拔高度范围-305m至3050m</w:t>
            </w:r>
          </w:p>
        </w:tc>
        <w:tc>
          <w:tcPr>
            <w:tcW w:w="825" w:type="dxa"/>
            <w:shd w:val="clear" w:color="auto" w:fill="auto"/>
            <w:vAlign w:val="center"/>
          </w:tcPr>
          <w:p w14:paraId="5B87DB1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28</w:t>
            </w:r>
          </w:p>
        </w:tc>
        <w:tc>
          <w:tcPr>
            <w:tcW w:w="945" w:type="dxa"/>
            <w:shd w:val="clear" w:color="auto" w:fill="auto"/>
            <w:vAlign w:val="center"/>
          </w:tcPr>
          <w:p w14:paraId="559DCFC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块</w:t>
            </w:r>
          </w:p>
        </w:tc>
      </w:tr>
      <w:tr w14:paraId="5478BA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trPr>
        <w:tc>
          <w:tcPr>
            <w:tcW w:w="770" w:type="dxa"/>
            <w:shd w:val="clear" w:color="auto" w:fill="auto"/>
            <w:vAlign w:val="center"/>
          </w:tcPr>
          <w:p w14:paraId="13DF6BEA">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43</w:t>
            </w:r>
          </w:p>
        </w:tc>
        <w:tc>
          <w:tcPr>
            <w:tcW w:w="1746" w:type="dxa"/>
            <w:shd w:val="clear" w:color="auto" w:fill="auto"/>
            <w:vAlign w:val="center"/>
          </w:tcPr>
          <w:p w14:paraId="6834BBE1">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监控专用硬盘8T</w:t>
            </w:r>
          </w:p>
        </w:tc>
        <w:tc>
          <w:tcPr>
            <w:tcW w:w="4770" w:type="dxa"/>
            <w:shd w:val="clear" w:color="auto" w:fill="auto"/>
            <w:vAlign w:val="center"/>
          </w:tcPr>
          <w:p w14:paraId="49923324">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8TB容量，3.5英寸，SATA3.0接口，5400RPM</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空气盘， CMR传统磁记录</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传输速率215MB/s，流畅存储视频有效防止丢帧</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高级格式（AF）512e扇区技术，保障硬盘扇区4K对齐</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满足数据严苛的7*24小时运行可靠性、安全性的需求</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支持3年有限质保服务</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适用海拔高度范围-305m至3050m</w:t>
            </w:r>
          </w:p>
        </w:tc>
        <w:tc>
          <w:tcPr>
            <w:tcW w:w="825" w:type="dxa"/>
            <w:shd w:val="clear" w:color="auto" w:fill="auto"/>
            <w:vAlign w:val="center"/>
          </w:tcPr>
          <w:p w14:paraId="310ABA7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w:t>
            </w:r>
          </w:p>
        </w:tc>
        <w:tc>
          <w:tcPr>
            <w:tcW w:w="945" w:type="dxa"/>
            <w:shd w:val="clear" w:color="auto" w:fill="auto"/>
            <w:vAlign w:val="center"/>
          </w:tcPr>
          <w:p w14:paraId="1857E90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块</w:t>
            </w:r>
          </w:p>
        </w:tc>
      </w:tr>
      <w:tr w14:paraId="7EF565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trPr>
        <w:tc>
          <w:tcPr>
            <w:tcW w:w="770" w:type="dxa"/>
            <w:shd w:val="clear" w:color="auto" w:fill="auto"/>
            <w:vAlign w:val="center"/>
          </w:tcPr>
          <w:p w14:paraId="30A4BD49">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44</w:t>
            </w:r>
          </w:p>
        </w:tc>
        <w:tc>
          <w:tcPr>
            <w:tcW w:w="1746" w:type="dxa"/>
            <w:shd w:val="clear" w:color="auto" w:fill="auto"/>
            <w:vAlign w:val="center"/>
          </w:tcPr>
          <w:p w14:paraId="253915B5">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监控立杆</w:t>
            </w:r>
          </w:p>
        </w:tc>
        <w:tc>
          <w:tcPr>
            <w:tcW w:w="4770" w:type="dxa"/>
            <w:shd w:val="clear" w:color="auto" w:fill="auto"/>
            <w:vAlign w:val="center"/>
          </w:tcPr>
          <w:p w14:paraId="39B3123F">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定制</w:t>
            </w:r>
          </w:p>
        </w:tc>
        <w:tc>
          <w:tcPr>
            <w:tcW w:w="825" w:type="dxa"/>
            <w:shd w:val="clear" w:color="auto" w:fill="auto"/>
            <w:vAlign w:val="center"/>
          </w:tcPr>
          <w:p w14:paraId="4C263D8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16</w:t>
            </w:r>
          </w:p>
        </w:tc>
        <w:tc>
          <w:tcPr>
            <w:tcW w:w="945" w:type="dxa"/>
            <w:shd w:val="clear" w:color="auto" w:fill="auto"/>
            <w:vAlign w:val="center"/>
          </w:tcPr>
          <w:p w14:paraId="67374A8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根</w:t>
            </w:r>
          </w:p>
        </w:tc>
      </w:tr>
      <w:tr w14:paraId="3FADB8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trPr>
        <w:tc>
          <w:tcPr>
            <w:tcW w:w="770" w:type="dxa"/>
            <w:shd w:val="clear" w:color="auto" w:fill="auto"/>
            <w:vAlign w:val="center"/>
          </w:tcPr>
          <w:p w14:paraId="1ABD06A2">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45</w:t>
            </w:r>
          </w:p>
        </w:tc>
        <w:tc>
          <w:tcPr>
            <w:tcW w:w="1746" w:type="dxa"/>
            <w:shd w:val="clear" w:color="auto" w:fill="auto"/>
            <w:vAlign w:val="center"/>
          </w:tcPr>
          <w:p w14:paraId="692BDD11">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六类网线</w:t>
            </w:r>
          </w:p>
        </w:tc>
        <w:tc>
          <w:tcPr>
            <w:tcW w:w="4770" w:type="dxa"/>
            <w:shd w:val="clear" w:color="auto" w:fill="auto"/>
            <w:vAlign w:val="top"/>
          </w:tcPr>
          <w:p w14:paraId="4C79D31C">
            <w:pPr>
              <w:keepNext w:val="0"/>
              <w:keepLines w:val="0"/>
              <w:widowControl/>
              <w:suppressLineNumbers w:val="0"/>
              <w:jc w:val="left"/>
              <w:textAlignment w:val="top"/>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材质：无氧铜(99.97%)；</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材质：聚酯纤维；</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导体结构：0.57mm±0.01mm；</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线规：23AWG；</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绝缘材质：HDPE；</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护套材料：PVC；</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护套颜色：灰色；</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长度：305m±2m；</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执行标准：YD/T 1019-2023；</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绝缘层原色：8芯，蓝/白蓝、橙/白橙、绿/白绿、棕/白棕；</w:t>
            </w:r>
          </w:p>
        </w:tc>
        <w:tc>
          <w:tcPr>
            <w:tcW w:w="825" w:type="dxa"/>
            <w:shd w:val="clear" w:color="auto" w:fill="auto"/>
            <w:vAlign w:val="center"/>
          </w:tcPr>
          <w:p w14:paraId="1B52587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7318</w:t>
            </w:r>
          </w:p>
        </w:tc>
        <w:tc>
          <w:tcPr>
            <w:tcW w:w="945" w:type="dxa"/>
            <w:shd w:val="clear" w:color="auto" w:fill="auto"/>
            <w:vAlign w:val="center"/>
          </w:tcPr>
          <w:p w14:paraId="0FF2E1F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m</w:t>
            </w:r>
          </w:p>
        </w:tc>
      </w:tr>
      <w:tr w14:paraId="58C6FA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trPr>
        <w:tc>
          <w:tcPr>
            <w:tcW w:w="770" w:type="dxa"/>
            <w:shd w:val="clear" w:color="auto" w:fill="auto"/>
            <w:vAlign w:val="center"/>
          </w:tcPr>
          <w:p w14:paraId="56EE1B4B">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46</w:t>
            </w:r>
          </w:p>
        </w:tc>
        <w:tc>
          <w:tcPr>
            <w:tcW w:w="1746" w:type="dxa"/>
            <w:shd w:val="clear" w:color="auto" w:fill="auto"/>
            <w:vAlign w:val="center"/>
          </w:tcPr>
          <w:p w14:paraId="26C1639C">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门磁模块</w:t>
            </w:r>
          </w:p>
        </w:tc>
        <w:tc>
          <w:tcPr>
            <w:tcW w:w="4770" w:type="dxa"/>
            <w:shd w:val="clear" w:color="auto" w:fill="auto"/>
            <w:vAlign w:val="center"/>
          </w:tcPr>
          <w:p w14:paraId="2B0004E9">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1、设备类型：门磁探测器（明装）</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2、外壳材质：金属电镀，镀环保彩锌</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3、耐压耐流：耐压:100VDC、耐流:500mA</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4、报警输出：IO输出（常闭NC）</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5、使用环境：室内</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6、工作电源：无需供电</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7、工作温度：-10 °C 至 55 °C</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8、工作湿度：10% 至 90%</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报警功能：成对门磁被门分开，实现开门报警（采用防铁门磁性干扰设计）</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动作距离：开门距离35mm以上触发报警</w:t>
            </w:r>
          </w:p>
        </w:tc>
        <w:tc>
          <w:tcPr>
            <w:tcW w:w="825" w:type="dxa"/>
            <w:shd w:val="clear" w:color="auto" w:fill="auto"/>
            <w:vAlign w:val="center"/>
          </w:tcPr>
          <w:p w14:paraId="421D22E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12</w:t>
            </w:r>
          </w:p>
        </w:tc>
        <w:tc>
          <w:tcPr>
            <w:tcW w:w="945" w:type="dxa"/>
            <w:shd w:val="clear" w:color="auto" w:fill="auto"/>
            <w:vAlign w:val="center"/>
          </w:tcPr>
          <w:p w14:paraId="44ECA4C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r>
      <w:tr w14:paraId="518450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770" w:type="dxa"/>
            <w:shd w:val="clear" w:color="auto" w:fill="auto"/>
            <w:vAlign w:val="center"/>
          </w:tcPr>
          <w:p w14:paraId="69DD610F">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47</w:t>
            </w:r>
          </w:p>
        </w:tc>
        <w:tc>
          <w:tcPr>
            <w:tcW w:w="1746" w:type="dxa"/>
            <w:shd w:val="clear" w:color="auto" w:fill="auto"/>
            <w:vAlign w:val="center"/>
          </w:tcPr>
          <w:p w14:paraId="4F5FD9E0">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门禁电源箱</w:t>
            </w:r>
          </w:p>
        </w:tc>
        <w:tc>
          <w:tcPr>
            <w:tcW w:w="4770" w:type="dxa"/>
            <w:shd w:val="clear" w:color="auto" w:fill="auto"/>
            <w:vAlign w:val="center"/>
          </w:tcPr>
          <w:p w14:paraId="751F7FB4">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12V电源</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产品组成：含开关电源*1，空开*1</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支持短路、过负载、过电压保护</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采用自然风冷冷却方式</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经100%满载老化处理</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最高可在70℃正常工作</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高效率、长寿命、高可靠性</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输出电压：12VDC</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输入电压：220VAC 50Hz</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输出电流：4.2A </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纹波和噪声：&lt;150mVpp</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输出电压调整范围：11-13Vdc </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工作温度：-30℃-70℃</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工作湿度：10%-90% </w:t>
            </w:r>
          </w:p>
        </w:tc>
        <w:tc>
          <w:tcPr>
            <w:tcW w:w="825" w:type="dxa"/>
            <w:shd w:val="clear" w:color="auto" w:fill="auto"/>
            <w:vAlign w:val="center"/>
          </w:tcPr>
          <w:p w14:paraId="75A6C65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13</w:t>
            </w:r>
          </w:p>
        </w:tc>
        <w:tc>
          <w:tcPr>
            <w:tcW w:w="945" w:type="dxa"/>
            <w:shd w:val="clear" w:color="auto" w:fill="auto"/>
            <w:vAlign w:val="center"/>
          </w:tcPr>
          <w:p w14:paraId="5368CA7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r>
      <w:tr w14:paraId="44A24D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trPr>
        <w:tc>
          <w:tcPr>
            <w:tcW w:w="770" w:type="dxa"/>
            <w:shd w:val="clear" w:color="auto" w:fill="auto"/>
            <w:vAlign w:val="center"/>
          </w:tcPr>
          <w:p w14:paraId="5A162726">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48</w:t>
            </w:r>
          </w:p>
        </w:tc>
        <w:tc>
          <w:tcPr>
            <w:tcW w:w="1746" w:type="dxa"/>
            <w:shd w:val="clear" w:color="auto" w:fill="auto"/>
            <w:vAlign w:val="center"/>
          </w:tcPr>
          <w:p w14:paraId="3C723B1A">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门禁控制系统（出入口）</w:t>
            </w:r>
          </w:p>
        </w:tc>
        <w:tc>
          <w:tcPr>
            <w:tcW w:w="4770" w:type="dxa"/>
            <w:shd w:val="clear" w:color="auto" w:fill="auto"/>
            <w:vAlign w:val="center"/>
          </w:tcPr>
          <w:p w14:paraId="3507C72F">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10寸通道人脸组件</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【功能介绍】</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可视对讲：支持和云眸、4200客户端、室内机、管理机进行可视对讲；支持配置一键呼叫室内机或管理机；支持副门口机或围墙机模式；</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视频预览：支持管理中心远程视频预览，支持接入NVR设备，实现视频监控录像，编码格式H.264；</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口罩检测：支持口罩检测模式，可配置提醒戴口罩模式、强制戴口罩模式，关联门禁控制；</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安全帽检测：支持工地安全帽检测功能，可配置提醒安全帽模式、强制戴安全帽模式，关联门禁控制；</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识别界面可配：识别主界面的“呼叫”、“二维码”、“密码”的按键图标可分别配置是否显示；</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认证结果显示可配：支持认证成功界面的“照片”、“姓名”、“工号”信息可配置是否显示；</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认证结果语音自定义：集成文字转语音（TTS）和语音合成技术，认证成功和认证失败的语音可以分别配置4个时间段进行自定义播报，同时认证成功的语音可叠加播报姓名；</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外接安全模块：支持通过RS485接入门控安全模块，防止主机被恶意破坏的情况下，门锁被打开；</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外接读卡器：支持通过RS485或韦根（W26/W34）接口外接1个读卡器，同时可实现单门反潜回功能；</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读卡器模式：支持通过RS485或韦根（W26/W34）接入门禁控制器，作为读卡器模式使用；</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门禁计划模板：支持255组计划模板管理，128个周计划，1024个假日计划；支持常开、常闭时段管理；</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多重认证：支持多个人员认证通过后才开门；</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报警功能：设备支持防拆报警、门被外力开起报警、胁迫卡和胁迫密码报警等；</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事件上传：在线状态下将设备认证结果及联动抓拍照片实时上传给平台，支持断网续传功能，设备离线状态下产生事件在与平台连接后会重新上传；</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单机使用：设备可进行本地管理，支持本地注册人脸、查询、设置、管理设备参数等；</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WEB管理：支持Web端管理，可进行人员管理、参数配置、事件查询、系统维护等操作。</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操作系统：嵌入式linux系统 </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尺寸：10.1寸</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操作方式：触摸操作 </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像素：200W</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镜头数量：2个 </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有线网络：支持</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Wi-Fi：支持 </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网口：1个</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门锁输出：1个</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电源接口：2芯插座 </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安装方式：通道安装;壁挂安装 </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真人检测：支持</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云眸：支持</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语音播报：支持</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校时功能：支持 </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技术规格：</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操作系统：嵌入式Linux操作系统；</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屏幕参数： 10.1英寸LCD触摸显示屏，屏幕比例9:16，屏幕分辨率600*1024；</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摄像头参数：采用宽动态200万双目摄像头；</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认证方式：支持人脸、密码认证方式，可通过 485 接口外接读卡器，也通过 USB 接口外接身份证，实现人证比对功能；</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人脸识别：采用深度学习算法，支持照片、视频防假；1:N人脸比对速度≤0.2s，人脸验证准确率≥99%；</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存储容量：本地支持50000张人脸、50000张卡（外接读卡器），100000条事件记录；</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硬件接口：LAN*1、RS485*1、韦根*1（双向 26/34）、USB*1、电锁*1、门磁*1、报警输入*2、报警输出*1、开门按钮*1；</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使用环境：IP65，室内外环境（室外使用必须搭配遮阳罩）；</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安装方式：配合人员通道安装；</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工作电压： DC 12V/2A；</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产品尺寸：172*155.53*504.8mm；</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设备重量：净重约2.4kg 毛重约4.4kg。 </w:t>
            </w:r>
          </w:p>
        </w:tc>
        <w:tc>
          <w:tcPr>
            <w:tcW w:w="825" w:type="dxa"/>
            <w:shd w:val="clear" w:color="auto" w:fill="auto"/>
            <w:vAlign w:val="center"/>
          </w:tcPr>
          <w:p w14:paraId="49735E6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w:t>
            </w:r>
          </w:p>
        </w:tc>
        <w:tc>
          <w:tcPr>
            <w:tcW w:w="945" w:type="dxa"/>
            <w:shd w:val="clear" w:color="auto" w:fill="auto"/>
            <w:vAlign w:val="center"/>
          </w:tcPr>
          <w:p w14:paraId="76DA78A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r>
      <w:tr w14:paraId="7E5A10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trPr>
        <w:tc>
          <w:tcPr>
            <w:tcW w:w="770" w:type="dxa"/>
            <w:shd w:val="clear" w:color="auto" w:fill="auto"/>
            <w:vAlign w:val="center"/>
          </w:tcPr>
          <w:p w14:paraId="6C44AEF1">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49</w:t>
            </w:r>
          </w:p>
        </w:tc>
        <w:tc>
          <w:tcPr>
            <w:tcW w:w="1746" w:type="dxa"/>
            <w:shd w:val="clear" w:color="auto" w:fill="auto"/>
            <w:vAlign w:val="center"/>
          </w:tcPr>
          <w:p w14:paraId="7FB9A534">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门禁控制系统（单元）</w:t>
            </w:r>
          </w:p>
        </w:tc>
        <w:tc>
          <w:tcPr>
            <w:tcW w:w="4770" w:type="dxa"/>
            <w:shd w:val="clear" w:color="auto" w:fill="auto"/>
            <w:vAlign w:val="center"/>
          </w:tcPr>
          <w:p w14:paraId="6DAAB905">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人脸门禁7英寸，液晶触摸显示屏，屏幕比例9：16，屏幕分辨率600*1024；</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采用200万宽动态双目摄像头，面部识别距离0.3~2米，支持照片视频防假，支持远程视频预览；</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设备采用深度学习算法，支持10000人脸库，人脸比对时间&lt;0.2s/人；</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内置读卡模块，采用屏下刷卡设计，支持识别Mifare卡（IC卡）、CPU卡、二三代身份证序列号； </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设备支持多种认证方式：刷卡、指纹、人脸、密码、刷卡+密码、刷卡+指纹、刷卡+人脸、刷卡+指纹+密码、刷卡+指纹+人脸、刷卡或指纹、指纹+密码、指纹+人脸、指纹+人脸+密码、指纹或人脸、人脸+密码（含指纹认证方式时，需增加指纹识别模块）；</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设备支持单人或多人识别功能，多人识别最多支持5人同时认证；</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设备支持多重认证（不同人员的人脸、卡片、指纹）功能、首卡常开功能、超级卡（卡/指纹）/超级密码开门、中心远程开门、多重认证（不同人员的人脸、卡片、指纹）+平台远程认证（N+1）开门功能、多重认证（不同人员的人脸、卡片、指纹）+超级密码开门、在线升级功能、单门反潜回功能；</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设备支持口罩检测模式，可配置提醒戴口罩或强制戴口罩模式，同时可关联门禁控制；</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设备支持M1卡片防复制机制，默认开启M1扇区加密功能，现场可选择关闭；</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设备支持NFC功能，可通过手机NFC功能作为做卡片进行识别认证，默认关闭； </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支持CPU卡加密功能，可选择开启CPU卡内容读取；</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支持普通模式、广告模式、简洁模式三大主题；每个主题均支持多人及单人识别；</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普通模式：全屏视频预览画面</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广告模式：识别区域与广告区域分屏展示，支持图片（JPG格式，分辨率不高于3000x3000，分辨率不小于100*100 ，图片大小不大于1MB，最多8张）广告信息播放，图片切换时间可配置；</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简洁模式：设备是识别界面不显示视频预览画面，仅显示背景图及比对结果，背景图片可自定义；</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集成文字转语音和语音合成技术，认证成功和认证失败的语音可以分别配置4个时间段进行自定义播报，同时认证成功的语音可叠加播报姓名；</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设备支持认证成功界面的“照片”、“姓名”、“工号”信息可分别配置是否显示；</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支持识别主界面的“呼叫”、“二维码”、“密码”的按键图标可分别配置是否显示；</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支持设备本地及Web端管理，可进行人员管理、参数配置、事件查询、系统维护等操作；</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支持1路布防、1路事件监听，在线状态下将设备比对结果及联动抓拍照片实时上传给平台；</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支持断网续传功能，设备离线状态下产生事件在与平台连接后会重新上传；</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支持通过RS485外接1个读卡器（可支持指纹读卡器）或外接门禁主机，还可通过RS485接入门控安全模块，防止主机被恶意破坏的情况下，门锁不被打开；</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支持通过韦根接口外接门禁主机或韦根读卡器，支持W26和W34格式；</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支持远程视频预览功能，可以通过RTSP协议输出视频码流，编码格式H.264</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支持NTP校时、手动校时、自动校时功能；</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支持选配：二维码、蓝牙、身份证、指纹及其组合尾插模块，满足不同识别方式需求</w:t>
            </w:r>
          </w:p>
        </w:tc>
        <w:tc>
          <w:tcPr>
            <w:tcW w:w="825" w:type="dxa"/>
            <w:shd w:val="clear" w:color="auto" w:fill="auto"/>
            <w:vAlign w:val="center"/>
          </w:tcPr>
          <w:p w14:paraId="369DE2C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12</w:t>
            </w:r>
          </w:p>
        </w:tc>
        <w:tc>
          <w:tcPr>
            <w:tcW w:w="945" w:type="dxa"/>
            <w:shd w:val="clear" w:color="auto" w:fill="auto"/>
            <w:vAlign w:val="center"/>
          </w:tcPr>
          <w:p w14:paraId="49EDA3A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r>
      <w:tr w14:paraId="3425357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trPr>
        <w:tc>
          <w:tcPr>
            <w:tcW w:w="770" w:type="dxa"/>
            <w:shd w:val="clear" w:color="auto" w:fill="auto"/>
            <w:vAlign w:val="center"/>
          </w:tcPr>
          <w:p w14:paraId="3C431CB6">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50</w:t>
            </w:r>
          </w:p>
        </w:tc>
        <w:tc>
          <w:tcPr>
            <w:tcW w:w="1746" w:type="dxa"/>
            <w:shd w:val="clear" w:color="auto" w:fill="auto"/>
            <w:vAlign w:val="center"/>
          </w:tcPr>
          <w:p w14:paraId="1E3B2141">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门口机电源</w:t>
            </w:r>
          </w:p>
        </w:tc>
        <w:tc>
          <w:tcPr>
            <w:tcW w:w="4770" w:type="dxa"/>
            <w:shd w:val="clear" w:color="auto" w:fill="auto"/>
            <w:vAlign w:val="center"/>
          </w:tcPr>
          <w:p w14:paraId="3B58C7E4">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12V电源</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支持短路、过负载、过电压保护</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采用自然风冷冷却方式</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经100%满载老化处理</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最高可在70℃正常工作</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高效率、长寿命、高可靠性</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输出电压：12VDC</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输入电压：220VAC 50Hz</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输出电流：4.2A</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输出功率：50W </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纹波和噪声：&lt;150mVpp</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输出电压调整范围：11-13.5Vdc </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工作温度：-30℃-70℃</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工作湿度：10%-90% </w:t>
            </w:r>
          </w:p>
        </w:tc>
        <w:tc>
          <w:tcPr>
            <w:tcW w:w="825" w:type="dxa"/>
            <w:shd w:val="clear" w:color="auto" w:fill="auto"/>
            <w:vAlign w:val="center"/>
          </w:tcPr>
          <w:p w14:paraId="414AD15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5</w:t>
            </w:r>
          </w:p>
        </w:tc>
        <w:tc>
          <w:tcPr>
            <w:tcW w:w="945" w:type="dxa"/>
            <w:shd w:val="clear" w:color="auto" w:fill="auto"/>
            <w:vAlign w:val="center"/>
          </w:tcPr>
          <w:p w14:paraId="3B39294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r>
      <w:tr w14:paraId="1A53B3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trPr>
        <w:tc>
          <w:tcPr>
            <w:tcW w:w="770" w:type="dxa"/>
            <w:shd w:val="clear" w:color="auto" w:fill="auto"/>
            <w:vAlign w:val="center"/>
          </w:tcPr>
          <w:p w14:paraId="33336D3E">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51</w:t>
            </w:r>
          </w:p>
        </w:tc>
        <w:tc>
          <w:tcPr>
            <w:tcW w:w="1746" w:type="dxa"/>
            <w:shd w:val="clear" w:color="auto" w:fill="auto"/>
            <w:vAlign w:val="center"/>
          </w:tcPr>
          <w:p w14:paraId="35697118">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锁电源</w:t>
            </w:r>
          </w:p>
        </w:tc>
        <w:tc>
          <w:tcPr>
            <w:tcW w:w="4770" w:type="dxa"/>
            <w:shd w:val="clear" w:color="auto" w:fill="auto"/>
            <w:vAlign w:val="top"/>
          </w:tcPr>
          <w:p w14:paraId="01C3E452">
            <w:pPr>
              <w:keepNext w:val="0"/>
              <w:keepLines w:val="0"/>
              <w:widowControl/>
              <w:suppressLineNumbers w:val="0"/>
              <w:jc w:val="left"/>
              <w:textAlignment w:val="top"/>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插墙式电源适配器AC100V~240V-12V2A-V级-ADS-25FSG-1212024GPCN-国标-Φ5.5×Φ2.1×10</w:t>
            </w:r>
          </w:p>
        </w:tc>
        <w:tc>
          <w:tcPr>
            <w:tcW w:w="825" w:type="dxa"/>
            <w:shd w:val="clear" w:color="auto" w:fill="auto"/>
            <w:vAlign w:val="center"/>
          </w:tcPr>
          <w:p w14:paraId="66D0CE4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5</w:t>
            </w:r>
          </w:p>
        </w:tc>
        <w:tc>
          <w:tcPr>
            <w:tcW w:w="945" w:type="dxa"/>
            <w:shd w:val="clear" w:color="auto" w:fill="auto"/>
            <w:vAlign w:val="center"/>
          </w:tcPr>
          <w:p w14:paraId="33188672">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r>
      <w:tr w14:paraId="67569D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trPr>
        <w:tc>
          <w:tcPr>
            <w:tcW w:w="770" w:type="dxa"/>
            <w:shd w:val="clear" w:color="auto" w:fill="auto"/>
            <w:vAlign w:val="center"/>
          </w:tcPr>
          <w:p w14:paraId="17C45FC4">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52</w:t>
            </w:r>
          </w:p>
        </w:tc>
        <w:tc>
          <w:tcPr>
            <w:tcW w:w="1746" w:type="dxa"/>
            <w:shd w:val="clear" w:color="auto" w:fill="auto"/>
            <w:vAlign w:val="center"/>
          </w:tcPr>
          <w:p w14:paraId="12E0AC38">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门口机盒子</w:t>
            </w:r>
          </w:p>
        </w:tc>
        <w:tc>
          <w:tcPr>
            <w:tcW w:w="4770" w:type="dxa"/>
            <w:shd w:val="clear" w:color="auto" w:fill="auto"/>
            <w:vAlign w:val="center"/>
          </w:tcPr>
          <w:p w14:paraId="3FEA008B">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需要预埋安装；</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预埋尺寸：364.3mm*118.6mm*40.2mm；</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包含底盒、螺丝包；</w:t>
            </w:r>
          </w:p>
        </w:tc>
        <w:tc>
          <w:tcPr>
            <w:tcW w:w="825" w:type="dxa"/>
            <w:shd w:val="clear" w:color="auto" w:fill="auto"/>
            <w:vAlign w:val="center"/>
          </w:tcPr>
          <w:p w14:paraId="2835C6C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5</w:t>
            </w:r>
          </w:p>
        </w:tc>
        <w:tc>
          <w:tcPr>
            <w:tcW w:w="945" w:type="dxa"/>
            <w:shd w:val="clear" w:color="auto" w:fill="auto"/>
            <w:vAlign w:val="center"/>
          </w:tcPr>
          <w:p w14:paraId="730163B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r>
      <w:tr w14:paraId="249C57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trPr>
        <w:tc>
          <w:tcPr>
            <w:tcW w:w="770" w:type="dxa"/>
            <w:shd w:val="clear" w:color="auto" w:fill="auto"/>
            <w:vAlign w:val="center"/>
          </w:tcPr>
          <w:p w14:paraId="73691F3C">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53</w:t>
            </w:r>
          </w:p>
        </w:tc>
        <w:tc>
          <w:tcPr>
            <w:tcW w:w="1746" w:type="dxa"/>
            <w:shd w:val="clear" w:color="auto" w:fill="auto"/>
            <w:vAlign w:val="center"/>
          </w:tcPr>
          <w:p w14:paraId="786C85A2">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普通光缆GYSTA-12B1</w:t>
            </w:r>
          </w:p>
        </w:tc>
        <w:tc>
          <w:tcPr>
            <w:tcW w:w="4770" w:type="dxa"/>
            <w:shd w:val="clear" w:color="auto" w:fill="auto"/>
            <w:vAlign w:val="center"/>
          </w:tcPr>
          <w:p w14:paraId="430847CF">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GYSTA-12B1</w:t>
            </w:r>
          </w:p>
        </w:tc>
        <w:tc>
          <w:tcPr>
            <w:tcW w:w="825" w:type="dxa"/>
            <w:shd w:val="clear" w:color="auto" w:fill="auto"/>
            <w:vAlign w:val="center"/>
          </w:tcPr>
          <w:p w14:paraId="67550DF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0.5</w:t>
            </w:r>
          </w:p>
        </w:tc>
        <w:tc>
          <w:tcPr>
            <w:tcW w:w="945" w:type="dxa"/>
            <w:shd w:val="clear" w:color="auto" w:fill="auto"/>
            <w:vAlign w:val="center"/>
          </w:tcPr>
          <w:p w14:paraId="2E001A5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千米</w:t>
            </w:r>
          </w:p>
        </w:tc>
      </w:tr>
      <w:tr w14:paraId="3D3FB9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trPr>
        <w:tc>
          <w:tcPr>
            <w:tcW w:w="770" w:type="dxa"/>
            <w:shd w:val="clear" w:color="auto" w:fill="auto"/>
            <w:vAlign w:val="center"/>
          </w:tcPr>
          <w:p w14:paraId="10B681B6">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54</w:t>
            </w:r>
          </w:p>
        </w:tc>
        <w:tc>
          <w:tcPr>
            <w:tcW w:w="1746" w:type="dxa"/>
            <w:shd w:val="clear" w:color="auto" w:fill="auto"/>
            <w:vAlign w:val="center"/>
          </w:tcPr>
          <w:p w14:paraId="5373D401">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普通光缆GYSTA-24B1</w:t>
            </w:r>
          </w:p>
        </w:tc>
        <w:tc>
          <w:tcPr>
            <w:tcW w:w="4770" w:type="dxa"/>
            <w:shd w:val="clear" w:color="auto" w:fill="auto"/>
            <w:vAlign w:val="center"/>
          </w:tcPr>
          <w:p w14:paraId="180A99F3">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GYSTA-24B1</w:t>
            </w:r>
          </w:p>
        </w:tc>
        <w:tc>
          <w:tcPr>
            <w:tcW w:w="825" w:type="dxa"/>
            <w:shd w:val="clear" w:color="auto" w:fill="auto"/>
            <w:vAlign w:val="center"/>
          </w:tcPr>
          <w:p w14:paraId="3C3ED4C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w:t>
            </w:r>
          </w:p>
        </w:tc>
        <w:tc>
          <w:tcPr>
            <w:tcW w:w="945" w:type="dxa"/>
            <w:shd w:val="clear" w:color="auto" w:fill="auto"/>
            <w:vAlign w:val="center"/>
          </w:tcPr>
          <w:p w14:paraId="7957EAB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千米</w:t>
            </w:r>
          </w:p>
        </w:tc>
      </w:tr>
      <w:tr w14:paraId="3D84AB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770" w:type="dxa"/>
            <w:shd w:val="clear" w:color="auto" w:fill="auto"/>
            <w:vAlign w:val="center"/>
          </w:tcPr>
          <w:p w14:paraId="395854BB">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55</w:t>
            </w:r>
          </w:p>
        </w:tc>
        <w:tc>
          <w:tcPr>
            <w:tcW w:w="1746" w:type="dxa"/>
            <w:shd w:val="clear" w:color="auto" w:fill="auto"/>
            <w:vAlign w:val="center"/>
          </w:tcPr>
          <w:p w14:paraId="01B245FA">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普通光缆GYSTA-4B1</w:t>
            </w:r>
          </w:p>
        </w:tc>
        <w:tc>
          <w:tcPr>
            <w:tcW w:w="4770" w:type="dxa"/>
            <w:shd w:val="clear" w:color="auto" w:fill="auto"/>
            <w:vAlign w:val="center"/>
          </w:tcPr>
          <w:p w14:paraId="04E46BD6">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GYSTA-4B1</w:t>
            </w:r>
          </w:p>
        </w:tc>
        <w:tc>
          <w:tcPr>
            <w:tcW w:w="825" w:type="dxa"/>
            <w:shd w:val="clear" w:color="auto" w:fill="auto"/>
            <w:vAlign w:val="center"/>
          </w:tcPr>
          <w:p w14:paraId="30AB1E4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w:t>
            </w:r>
          </w:p>
        </w:tc>
        <w:tc>
          <w:tcPr>
            <w:tcW w:w="945" w:type="dxa"/>
            <w:shd w:val="clear" w:color="auto" w:fill="auto"/>
            <w:vAlign w:val="center"/>
          </w:tcPr>
          <w:p w14:paraId="7FC558F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千米</w:t>
            </w:r>
          </w:p>
        </w:tc>
      </w:tr>
      <w:tr w14:paraId="338275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trPr>
        <w:tc>
          <w:tcPr>
            <w:tcW w:w="770" w:type="dxa"/>
            <w:shd w:val="clear" w:color="auto" w:fill="auto"/>
            <w:vAlign w:val="center"/>
          </w:tcPr>
          <w:p w14:paraId="185047A4">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56</w:t>
            </w:r>
          </w:p>
        </w:tc>
        <w:tc>
          <w:tcPr>
            <w:tcW w:w="1746" w:type="dxa"/>
            <w:shd w:val="clear" w:color="auto" w:fill="auto"/>
            <w:vAlign w:val="center"/>
          </w:tcPr>
          <w:p w14:paraId="22372525">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普通光缆GYSTA-8B1</w:t>
            </w:r>
          </w:p>
        </w:tc>
        <w:tc>
          <w:tcPr>
            <w:tcW w:w="4770" w:type="dxa"/>
            <w:shd w:val="clear" w:color="auto" w:fill="auto"/>
            <w:vAlign w:val="center"/>
          </w:tcPr>
          <w:p w14:paraId="71E12D6C">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GYSTA-8B1</w:t>
            </w:r>
          </w:p>
        </w:tc>
        <w:tc>
          <w:tcPr>
            <w:tcW w:w="825" w:type="dxa"/>
            <w:shd w:val="clear" w:color="auto" w:fill="auto"/>
            <w:vAlign w:val="center"/>
          </w:tcPr>
          <w:p w14:paraId="4C4B7E3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w:t>
            </w:r>
          </w:p>
        </w:tc>
        <w:tc>
          <w:tcPr>
            <w:tcW w:w="945" w:type="dxa"/>
            <w:shd w:val="clear" w:color="auto" w:fill="auto"/>
            <w:vAlign w:val="center"/>
          </w:tcPr>
          <w:p w14:paraId="43B1EF4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千米</w:t>
            </w:r>
          </w:p>
        </w:tc>
      </w:tr>
      <w:tr w14:paraId="3DEA46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770" w:type="dxa"/>
            <w:shd w:val="clear" w:color="auto" w:fill="auto"/>
            <w:vAlign w:val="center"/>
          </w:tcPr>
          <w:p w14:paraId="72A2631F">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57</w:t>
            </w:r>
          </w:p>
        </w:tc>
        <w:tc>
          <w:tcPr>
            <w:tcW w:w="1746" w:type="dxa"/>
            <w:shd w:val="clear" w:color="auto" w:fill="auto"/>
            <w:vAlign w:val="center"/>
          </w:tcPr>
          <w:p w14:paraId="13D4EBB5">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单模跳纤-单芯双头-SC/UPC-SC/UPC-3m</w:t>
            </w:r>
          </w:p>
        </w:tc>
        <w:tc>
          <w:tcPr>
            <w:tcW w:w="4770" w:type="dxa"/>
            <w:shd w:val="clear" w:color="auto" w:fill="auto"/>
            <w:vAlign w:val="center"/>
          </w:tcPr>
          <w:p w14:paraId="7FBD637C">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单模跳纤-单芯双头-SC/UPC-SC/UPC-3m</w:t>
            </w:r>
          </w:p>
        </w:tc>
        <w:tc>
          <w:tcPr>
            <w:tcW w:w="825" w:type="dxa"/>
            <w:shd w:val="clear" w:color="auto" w:fill="auto"/>
            <w:vAlign w:val="center"/>
          </w:tcPr>
          <w:p w14:paraId="16C5B8F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260</w:t>
            </w:r>
          </w:p>
        </w:tc>
        <w:tc>
          <w:tcPr>
            <w:tcW w:w="945" w:type="dxa"/>
            <w:shd w:val="clear" w:color="auto" w:fill="auto"/>
            <w:vAlign w:val="center"/>
          </w:tcPr>
          <w:p w14:paraId="3E95189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根</w:t>
            </w:r>
          </w:p>
        </w:tc>
      </w:tr>
      <w:tr w14:paraId="4A163C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trPr>
        <w:tc>
          <w:tcPr>
            <w:tcW w:w="770" w:type="dxa"/>
            <w:shd w:val="clear" w:color="auto" w:fill="auto"/>
            <w:vAlign w:val="center"/>
          </w:tcPr>
          <w:p w14:paraId="1A65EF4F">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58</w:t>
            </w:r>
          </w:p>
        </w:tc>
        <w:tc>
          <w:tcPr>
            <w:tcW w:w="1746" w:type="dxa"/>
            <w:shd w:val="clear" w:color="auto" w:fill="auto"/>
            <w:vAlign w:val="center"/>
          </w:tcPr>
          <w:p w14:paraId="7A03330B">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光缆接头盒（二进二出）24芯</w:t>
            </w:r>
          </w:p>
        </w:tc>
        <w:tc>
          <w:tcPr>
            <w:tcW w:w="4770" w:type="dxa"/>
            <w:shd w:val="clear" w:color="auto" w:fill="auto"/>
            <w:vAlign w:val="center"/>
          </w:tcPr>
          <w:p w14:paraId="0E888330">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光缆接头盒（二进二出）24芯</w:t>
            </w:r>
          </w:p>
        </w:tc>
        <w:tc>
          <w:tcPr>
            <w:tcW w:w="825" w:type="dxa"/>
            <w:shd w:val="clear" w:color="auto" w:fill="auto"/>
            <w:vAlign w:val="center"/>
          </w:tcPr>
          <w:p w14:paraId="6AFF2D2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5</w:t>
            </w:r>
          </w:p>
        </w:tc>
        <w:tc>
          <w:tcPr>
            <w:tcW w:w="945" w:type="dxa"/>
            <w:shd w:val="clear" w:color="auto" w:fill="auto"/>
            <w:vAlign w:val="center"/>
          </w:tcPr>
          <w:p w14:paraId="67F3A13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套</w:t>
            </w:r>
          </w:p>
        </w:tc>
      </w:tr>
      <w:tr w14:paraId="1756A4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770" w:type="dxa"/>
            <w:shd w:val="clear" w:color="auto" w:fill="auto"/>
            <w:vAlign w:val="center"/>
          </w:tcPr>
          <w:p w14:paraId="300CDF86">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59</w:t>
            </w:r>
          </w:p>
        </w:tc>
        <w:tc>
          <w:tcPr>
            <w:tcW w:w="1746" w:type="dxa"/>
            <w:shd w:val="clear" w:color="auto" w:fill="auto"/>
            <w:vAlign w:val="center"/>
          </w:tcPr>
          <w:p w14:paraId="7808F06D">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4口光纤熔接盒</w:t>
            </w:r>
          </w:p>
        </w:tc>
        <w:tc>
          <w:tcPr>
            <w:tcW w:w="4770" w:type="dxa"/>
            <w:shd w:val="clear" w:color="auto" w:fill="auto"/>
            <w:vAlign w:val="center"/>
          </w:tcPr>
          <w:p w14:paraId="142C39AD">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4口光纤熔接盒</w:t>
            </w:r>
          </w:p>
        </w:tc>
        <w:tc>
          <w:tcPr>
            <w:tcW w:w="825" w:type="dxa"/>
            <w:shd w:val="clear" w:color="auto" w:fill="auto"/>
            <w:vAlign w:val="center"/>
          </w:tcPr>
          <w:p w14:paraId="4515D62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10</w:t>
            </w:r>
          </w:p>
        </w:tc>
        <w:tc>
          <w:tcPr>
            <w:tcW w:w="945" w:type="dxa"/>
            <w:shd w:val="clear" w:color="auto" w:fill="auto"/>
            <w:vAlign w:val="center"/>
          </w:tcPr>
          <w:p w14:paraId="1FC9A1A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r>
      <w:tr w14:paraId="40B19D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trPr>
        <w:tc>
          <w:tcPr>
            <w:tcW w:w="770" w:type="dxa"/>
            <w:shd w:val="clear" w:color="auto" w:fill="auto"/>
            <w:vAlign w:val="center"/>
          </w:tcPr>
          <w:p w14:paraId="15F15D8A">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60</w:t>
            </w:r>
          </w:p>
        </w:tc>
        <w:tc>
          <w:tcPr>
            <w:tcW w:w="1746" w:type="dxa"/>
            <w:shd w:val="clear" w:color="auto" w:fill="auto"/>
            <w:vAlign w:val="center"/>
          </w:tcPr>
          <w:p w14:paraId="4EA02259">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光纤收发器</w:t>
            </w:r>
          </w:p>
        </w:tc>
        <w:tc>
          <w:tcPr>
            <w:tcW w:w="4770" w:type="dxa"/>
            <w:shd w:val="clear" w:color="auto" w:fill="auto"/>
            <w:vAlign w:val="center"/>
          </w:tcPr>
          <w:p w14:paraId="5B3F0481">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1口百兆光纤收发器工业导轨式接收机;光口：1个百兆光口，距离20公里，FC口，单模单纤;电口：1个百兆网口；安装方式：工业导轨式；</w:t>
            </w:r>
          </w:p>
        </w:tc>
        <w:tc>
          <w:tcPr>
            <w:tcW w:w="825" w:type="dxa"/>
            <w:shd w:val="clear" w:color="auto" w:fill="auto"/>
            <w:vAlign w:val="center"/>
          </w:tcPr>
          <w:p w14:paraId="00AD346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130</w:t>
            </w:r>
          </w:p>
        </w:tc>
        <w:tc>
          <w:tcPr>
            <w:tcW w:w="945" w:type="dxa"/>
            <w:shd w:val="clear" w:color="auto" w:fill="auto"/>
            <w:vAlign w:val="center"/>
          </w:tcPr>
          <w:p w14:paraId="4D712E4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对</w:t>
            </w:r>
          </w:p>
        </w:tc>
      </w:tr>
      <w:tr w14:paraId="6E4987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trPr>
        <w:tc>
          <w:tcPr>
            <w:tcW w:w="770" w:type="dxa"/>
            <w:shd w:val="clear" w:color="auto" w:fill="auto"/>
            <w:vAlign w:val="center"/>
          </w:tcPr>
          <w:p w14:paraId="7BEC4519">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61</w:t>
            </w:r>
          </w:p>
        </w:tc>
        <w:tc>
          <w:tcPr>
            <w:tcW w:w="1746" w:type="dxa"/>
            <w:shd w:val="clear" w:color="auto" w:fill="auto"/>
            <w:vAlign w:val="center"/>
          </w:tcPr>
          <w:p w14:paraId="5D934FEA">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普通光纤软线</w:t>
            </w:r>
          </w:p>
        </w:tc>
        <w:tc>
          <w:tcPr>
            <w:tcW w:w="4770" w:type="dxa"/>
            <w:shd w:val="clear" w:color="auto" w:fill="auto"/>
            <w:vAlign w:val="center"/>
          </w:tcPr>
          <w:p w14:paraId="3158373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双头2米(SC/SC)</w:t>
            </w:r>
          </w:p>
        </w:tc>
        <w:tc>
          <w:tcPr>
            <w:tcW w:w="825" w:type="dxa"/>
            <w:shd w:val="clear" w:color="auto" w:fill="auto"/>
            <w:vAlign w:val="center"/>
          </w:tcPr>
          <w:p w14:paraId="39E58A5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77</w:t>
            </w:r>
          </w:p>
        </w:tc>
        <w:tc>
          <w:tcPr>
            <w:tcW w:w="945" w:type="dxa"/>
            <w:shd w:val="clear" w:color="auto" w:fill="auto"/>
            <w:vAlign w:val="center"/>
          </w:tcPr>
          <w:p w14:paraId="4376E67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根</w:t>
            </w:r>
          </w:p>
        </w:tc>
      </w:tr>
      <w:tr w14:paraId="063872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770" w:type="dxa"/>
            <w:shd w:val="clear" w:color="auto" w:fill="auto"/>
            <w:vAlign w:val="center"/>
          </w:tcPr>
          <w:p w14:paraId="5910EDE6">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62</w:t>
            </w:r>
          </w:p>
        </w:tc>
        <w:tc>
          <w:tcPr>
            <w:tcW w:w="1746" w:type="dxa"/>
            <w:shd w:val="clear" w:color="auto" w:fill="auto"/>
            <w:vAlign w:val="center"/>
          </w:tcPr>
          <w:p w14:paraId="2258F205">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室外防水箱</w:t>
            </w:r>
          </w:p>
        </w:tc>
        <w:tc>
          <w:tcPr>
            <w:tcW w:w="4770" w:type="dxa"/>
            <w:shd w:val="clear" w:color="auto" w:fill="auto"/>
            <w:vAlign w:val="center"/>
          </w:tcPr>
          <w:p w14:paraId="1121539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不锈钢;规格30*40</w:t>
            </w:r>
          </w:p>
        </w:tc>
        <w:tc>
          <w:tcPr>
            <w:tcW w:w="825" w:type="dxa"/>
            <w:shd w:val="clear" w:color="auto" w:fill="auto"/>
            <w:vAlign w:val="center"/>
          </w:tcPr>
          <w:p w14:paraId="5A8B621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100</w:t>
            </w:r>
          </w:p>
        </w:tc>
        <w:tc>
          <w:tcPr>
            <w:tcW w:w="945" w:type="dxa"/>
            <w:shd w:val="clear" w:color="auto" w:fill="auto"/>
            <w:vAlign w:val="center"/>
          </w:tcPr>
          <w:p w14:paraId="41C1D61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r>
      <w:tr w14:paraId="2D2554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trPr>
        <w:tc>
          <w:tcPr>
            <w:tcW w:w="770" w:type="dxa"/>
            <w:shd w:val="clear" w:color="auto" w:fill="auto"/>
            <w:vAlign w:val="center"/>
          </w:tcPr>
          <w:p w14:paraId="654C2E97">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63</w:t>
            </w:r>
          </w:p>
        </w:tc>
        <w:tc>
          <w:tcPr>
            <w:tcW w:w="1746" w:type="dxa"/>
            <w:shd w:val="clear" w:color="auto" w:fill="auto"/>
            <w:vAlign w:val="center"/>
          </w:tcPr>
          <w:p w14:paraId="4B36A5C7">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室外设备箱（防水）</w:t>
            </w:r>
          </w:p>
        </w:tc>
        <w:tc>
          <w:tcPr>
            <w:tcW w:w="4770" w:type="dxa"/>
            <w:shd w:val="clear" w:color="auto" w:fill="auto"/>
            <w:vAlign w:val="center"/>
          </w:tcPr>
          <w:p w14:paraId="0851B2E4">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500*300*200mm，不锈钢材质，防水防尘</w:t>
            </w:r>
          </w:p>
        </w:tc>
        <w:tc>
          <w:tcPr>
            <w:tcW w:w="825" w:type="dxa"/>
            <w:shd w:val="clear" w:color="auto" w:fill="auto"/>
            <w:vAlign w:val="center"/>
          </w:tcPr>
          <w:p w14:paraId="1437BCE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125</w:t>
            </w:r>
          </w:p>
        </w:tc>
        <w:tc>
          <w:tcPr>
            <w:tcW w:w="945" w:type="dxa"/>
            <w:shd w:val="clear" w:color="auto" w:fill="auto"/>
            <w:vAlign w:val="center"/>
          </w:tcPr>
          <w:p w14:paraId="23159C3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个</w:t>
            </w:r>
          </w:p>
        </w:tc>
      </w:tr>
      <w:tr w14:paraId="209B3E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trPr>
        <w:tc>
          <w:tcPr>
            <w:tcW w:w="770" w:type="dxa"/>
            <w:shd w:val="clear" w:color="auto" w:fill="auto"/>
            <w:vAlign w:val="center"/>
          </w:tcPr>
          <w:p w14:paraId="300385DA">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64</w:t>
            </w:r>
          </w:p>
        </w:tc>
        <w:tc>
          <w:tcPr>
            <w:tcW w:w="1746" w:type="dxa"/>
            <w:shd w:val="clear" w:color="auto" w:fill="auto"/>
            <w:vAlign w:val="center"/>
          </w:tcPr>
          <w:p w14:paraId="0921981C">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400万人脸抓拍机</w:t>
            </w:r>
          </w:p>
        </w:tc>
        <w:tc>
          <w:tcPr>
            <w:tcW w:w="4770" w:type="dxa"/>
            <w:shd w:val="clear" w:color="auto" w:fill="auto"/>
            <w:vAlign w:val="center"/>
          </w:tcPr>
          <w:p w14:paraId="280C09DE">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最低照度: 彩色：0.002 Lux @（F1.2，AGC ON），0 Lux with Light；黑白：0.0002 Lux @（F1.2，AGC ON），0 Lux with IR</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宽动态: 120dB</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焦距&amp;视场角: </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4~6 mm：水平视场角：79°~51.5°，垂直视场角：43.3°~28.7°，对角线视场角：92°~59.4°</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6~9 mm：水平视场角：50.8°~32.9°，垂直视场角：27.6°~18.1°，对角线视场角：59.1°~38.1°</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补光灯类型: 红外，850 nm</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补光距离: 红外：普通监控：50 m，人脸抓拍/识别：10 m</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最大图像尺寸: 2560 × 1440</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视频压缩标准: H.265/H.264/MJPEG</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网络: 1个RJ45 10 M/100 M自适应以太网口</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存储温湿度: -30 ℃~60 ℃，湿度小于95%(无凝结)</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启动和工作温湿度: -30 ℃~60 ℃，湿度小于95%(无凝结)</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防护: IP67</w:t>
            </w:r>
          </w:p>
        </w:tc>
        <w:tc>
          <w:tcPr>
            <w:tcW w:w="825" w:type="dxa"/>
            <w:shd w:val="clear" w:color="auto" w:fill="auto"/>
            <w:vAlign w:val="center"/>
          </w:tcPr>
          <w:p w14:paraId="34868C7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40</w:t>
            </w:r>
          </w:p>
        </w:tc>
        <w:tc>
          <w:tcPr>
            <w:tcW w:w="945" w:type="dxa"/>
            <w:shd w:val="clear" w:color="auto" w:fill="auto"/>
            <w:vAlign w:val="center"/>
          </w:tcPr>
          <w:p w14:paraId="0557E5F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r>
      <w:tr w14:paraId="7248C7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trPr>
        <w:tc>
          <w:tcPr>
            <w:tcW w:w="770" w:type="dxa"/>
            <w:shd w:val="clear" w:color="auto" w:fill="auto"/>
            <w:vAlign w:val="center"/>
          </w:tcPr>
          <w:p w14:paraId="62F3EB53">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65</w:t>
            </w:r>
          </w:p>
        </w:tc>
        <w:tc>
          <w:tcPr>
            <w:tcW w:w="1746" w:type="dxa"/>
            <w:shd w:val="clear" w:color="auto" w:fill="auto"/>
            <w:vAlign w:val="center"/>
          </w:tcPr>
          <w:p w14:paraId="35AB7972">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400万全彩全景枪球</w:t>
            </w:r>
          </w:p>
        </w:tc>
        <w:tc>
          <w:tcPr>
            <w:tcW w:w="4770" w:type="dxa"/>
            <w:shd w:val="clear" w:color="auto" w:fill="auto"/>
            <w:vAlign w:val="center"/>
          </w:tcPr>
          <w:p w14:paraId="66215260">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全景4Mp全彩4mm;细节4Mp红外23倍</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支持深度学习算法，提供精准的人车分类侦测、报警、联动跟踪</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支持双路区域入侵侦测、越界侦测、进入区域侦测和离开区域侦测等智能侦测并联动跟踪</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支持同时检测5张人脸，支持对运动人脸进行检测、跟踪、抓拍、评分、筛选，输出最优的人脸抓图</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内置加热玻璃，有效除雾</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传感器类型: 【全景】1/1.8＂progressive scan CMOS，【细节】1/2.8＂progressive scan CMOS</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最低照度:</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【全景】0.0005 Lux @（F1.0，AGC ON），0 Lux with light</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【细节】0.005 Lux @（F1.6，AGC ON），黑白：0.001Lux @（F1.6，AGC ON），0 Lux with IR</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宽动态: 120 dB超宽动态</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焦距: 【全景】4 mm；【细节】4.8 mm~110 mm，23倍光学变倍         </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视场角: 【全景】水平视场角：88.7°，垂直视场角：44.7°，【细节】水平视场角：57.6°~2.7°（广角~望远）</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水平范围: 360°</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垂直范围: -15°~90°（自动翻转）</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水平速度: 水平键控速度：0.1°~160°/s，速度可设；水平预置点速度：240°/s</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垂直速度: 垂直键控速度：0.1°~120°/s，速度可设；垂直预置点速度：200°/s</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主码流帧率分辨率: </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【全景】：50 Hz: 25 fps (2560 × 1440); 60 Hz: 30 fps (2560 × 1440)</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【细节】： 50 Hz: 25 fps (2560 × 1440); 60 Hz: 30 fps (2560 × 1440)</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视频压缩标准: H.265,H.264,MJPEG</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网络接口: RJ45网口,自适应10M/100M网络数据</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白光照射距离:【全景】30 m</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红外照射距离:【细节】150 m</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供电方式: DC36V±25%</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设备功耗: 最大功耗：60 W</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工作温湿度: -30℃-65℃；湿度小于90%</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防护: IP66</w:t>
            </w:r>
          </w:p>
        </w:tc>
        <w:tc>
          <w:tcPr>
            <w:tcW w:w="825" w:type="dxa"/>
            <w:shd w:val="clear" w:color="auto" w:fill="auto"/>
            <w:vAlign w:val="center"/>
          </w:tcPr>
          <w:p w14:paraId="5D3C817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9</w:t>
            </w:r>
          </w:p>
        </w:tc>
        <w:tc>
          <w:tcPr>
            <w:tcW w:w="945" w:type="dxa"/>
            <w:shd w:val="clear" w:color="auto" w:fill="auto"/>
            <w:vAlign w:val="center"/>
          </w:tcPr>
          <w:p w14:paraId="4FABA8C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r>
      <w:tr w14:paraId="5223CE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trPr>
        <w:tc>
          <w:tcPr>
            <w:tcW w:w="770" w:type="dxa"/>
            <w:shd w:val="clear" w:color="auto" w:fill="auto"/>
            <w:vAlign w:val="center"/>
          </w:tcPr>
          <w:p w14:paraId="02E8E54D">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66</w:t>
            </w:r>
          </w:p>
        </w:tc>
        <w:tc>
          <w:tcPr>
            <w:tcW w:w="1746" w:type="dxa"/>
            <w:shd w:val="clear" w:color="auto" w:fill="auto"/>
            <w:vAlign w:val="center"/>
          </w:tcPr>
          <w:p w14:paraId="1CDE9836">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相机电源</w:t>
            </w:r>
          </w:p>
        </w:tc>
        <w:tc>
          <w:tcPr>
            <w:tcW w:w="4770" w:type="dxa"/>
            <w:shd w:val="clear" w:color="auto" w:fill="auto"/>
            <w:vAlign w:val="center"/>
          </w:tcPr>
          <w:p w14:paraId="205D2A67">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DC12V2A电源适配器</w:t>
            </w:r>
          </w:p>
        </w:tc>
        <w:tc>
          <w:tcPr>
            <w:tcW w:w="825" w:type="dxa"/>
            <w:shd w:val="clear" w:color="auto" w:fill="auto"/>
            <w:vAlign w:val="center"/>
          </w:tcPr>
          <w:p w14:paraId="07415F7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49</w:t>
            </w:r>
          </w:p>
        </w:tc>
        <w:tc>
          <w:tcPr>
            <w:tcW w:w="945" w:type="dxa"/>
            <w:shd w:val="clear" w:color="auto" w:fill="auto"/>
            <w:vAlign w:val="center"/>
          </w:tcPr>
          <w:p w14:paraId="5A690F8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r>
      <w:tr w14:paraId="446F7D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770" w:type="dxa"/>
            <w:shd w:val="clear" w:color="auto" w:fill="auto"/>
            <w:vAlign w:val="center"/>
          </w:tcPr>
          <w:p w14:paraId="3E30B162">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67</w:t>
            </w:r>
          </w:p>
        </w:tc>
        <w:tc>
          <w:tcPr>
            <w:tcW w:w="1746" w:type="dxa"/>
            <w:shd w:val="clear" w:color="auto" w:fill="auto"/>
            <w:vAlign w:val="center"/>
          </w:tcPr>
          <w:p w14:paraId="0C155F5E">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相机支架</w:t>
            </w:r>
          </w:p>
        </w:tc>
        <w:tc>
          <w:tcPr>
            <w:tcW w:w="4770" w:type="dxa"/>
            <w:shd w:val="clear" w:color="auto" w:fill="auto"/>
            <w:vAlign w:val="center"/>
          </w:tcPr>
          <w:p w14:paraId="194A16E0">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铝合金；白色；最大承重5.0kg；0.5-1.5米壁装监控专用支架；</w:t>
            </w:r>
          </w:p>
        </w:tc>
        <w:tc>
          <w:tcPr>
            <w:tcW w:w="825" w:type="dxa"/>
            <w:shd w:val="clear" w:color="auto" w:fill="auto"/>
            <w:vAlign w:val="center"/>
          </w:tcPr>
          <w:p w14:paraId="4AD618E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49</w:t>
            </w:r>
          </w:p>
        </w:tc>
        <w:tc>
          <w:tcPr>
            <w:tcW w:w="945" w:type="dxa"/>
            <w:shd w:val="clear" w:color="auto" w:fill="auto"/>
            <w:vAlign w:val="center"/>
          </w:tcPr>
          <w:p w14:paraId="426997D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r>
      <w:tr w14:paraId="3ACBA0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trPr>
        <w:tc>
          <w:tcPr>
            <w:tcW w:w="770" w:type="dxa"/>
            <w:shd w:val="clear" w:color="auto" w:fill="auto"/>
            <w:vAlign w:val="center"/>
          </w:tcPr>
          <w:p w14:paraId="0A73DBA9">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68</w:t>
            </w:r>
          </w:p>
        </w:tc>
        <w:tc>
          <w:tcPr>
            <w:tcW w:w="1746" w:type="dxa"/>
            <w:shd w:val="clear" w:color="auto" w:fill="auto"/>
            <w:vAlign w:val="center"/>
          </w:tcPr>
          <w:p w14:paraId="51643C48">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拾音器</w:t>
            </w:r>
          </w:p>
        </w:tc>
        <w:tc>
          <w:tcPr>
            <w:tcW w:w="4770" w:type="dxa"/>
            <w:shd w:val="clear" w:color="auto" w:fill="auto"/>
            <w:vAlign w:val="center"/>
          </w:tcPr>
          <w:p w14:paraId="7F482DF4">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配套拾音器</w:t>
            </w:r>
          </w:p>
        </w:tc>
        <w:tc>
          <w:tcPr>
            <w:tcW w:w="825" w:type="dxa"/>
            <w:shd w:val="clear" w:color="auto" w:fill="auto"/>
            <w:vAlign w:val="center"/>
          </w:tcPr>
          <w:p w14:paraId="5816B82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9</w:t>
            </w:r>
          </w:p>
        </w:tc>
        <w:tc>
          <w:tcPr>
            <w:tcW w:w="945" w:type="dxa"/>
            <w:shd w:val="clear" w:color="auto" w:fill="auto"/>
            <w:vAlign w:val="center"/>
          </w:tcPr>
          <w:p w14:paraId="415D0FD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r>
      <w:tr w14:paraId="4164E8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trPr>
        <w:tc>
          <w:tcPr>
            <w:tcW w:w="770" w:type="dxa"/>
            <w:shd w:val="clear" w:color="auto" w:fill="auto"/>
            <w:vAlign w:val="center"/>
          </w:tcPr>
          <w:p w14:paraId="22036FD2">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69</w:t>
            </w:r>
          </w:p>
        </w:tc>
        <w:tc>
          <w:tcPr>
            <w:tcW w:w="1746" w:type="dxa"/>
            <w:shd w:val="clear" w:color="auto" w:fill="auto"/>
            <w:vAlign w:val="center"/>
          </w:tcPr>
          <w:p w14:paraId="20517F8C">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IP音柱</w:t>
            </w:r>
          </w:p>
        </w:tc>
        <w:tc>
          <w:tcPr>
            <w:tcW w:w="4770" w:type="dxa"/>
            <w:shd w:val="clear" w:color="auto" w:fill="auto"/>
            <w:vAlign w:val="center"/>
          </w:tcPr>
          <w:p w14:paraId="1B9183A0">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 支持可接收服务器的文件广播任务、采集任务、定时任务、网络电台任务等资源</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2、 支持网内任何电脑不需要安装任何软件就可以设置终端的IP地址和修改设备的一切参数</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3、 支持手机修改IP地址、设置设备参数</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4、 支持多媒体音频接入扩音，支持本地话筒扩音，终端可设置网络音频优先和混音输出</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5、支持内置6种情景语音媒体，固定一种情景语音播放</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6、 支持电脑读取/上传情景语音文件，可自由更换情景语音文件</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7、 支持接收常闭信号，与监控联动，监控检测险情信号自动发出警报</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8、 支持DHCP自动获取 IP地址</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9、支持手动复位：当设备设置不了设备参数的时候可通过复位按键将设备还原到出厂设置；</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技术参数：</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1、支持协议 TCP/IP，UDP，IGMP（组播），RTP,RTSP 音频格式  MP3/MP2</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2、采样率 8K～48KHz 传输速率 100Mbps</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3、音频模式 16位立体声CD音质 输出频率 20Hz～16KHz</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4、工作温度 -20℃～+60℃ 工作湿度 0%～90%</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5、音箱功率 60W</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6、功耗 ≤120W</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7、输入电源 AC220V/50Hz</w:t>
            </w:r>
          </w:p>
        </w:tc>
        <w:tc>
          <w:tcPr>
            <w:tcW w:w="825" w:type="dxa"/>
            <w:shd w:val="clear" w:color="auto" w:fill="auto"/>
            <w:vAlign w:val="center"/>
          </w:tcPr>
          <w:p w14:paraId="7FEE6BB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9</w:t>
            </w:r>
          </w:p>
        </w:tc>
        <w:tc>
          <w:tcPr>
            <w:tcW w:w="945" w:type="dxa"/>
            <w:shd w:val="clear" w:color="auto" w:fill="auto"/>
            <w:vAlign w:val="center"/>
          </w:tcPr>
          <w:p w14:paraId="3595B5C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r>
      <w:tr w14:paraId="2EBC75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trPr>
        <w:tc>
          <w:tcPr>
            <w:tcW w:w="770" w:type="dxa"/>
            <w:shd w:val="clear" w:color="auto" w:fill="auto"/>
            <w:vAlign w:val="center"/>
          </w:tcPr>
          <w:p w14:paraId="7BC74847">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70</w:t>
            </w:r>
          </w:p>
        </w:tc>
        <w:tc>
          <w:tcPr>
            <w:tcW w:w="1746" w:type="dxa"/>
            <w:shd w:val="clear" w:color="auto" w:fill="auto"/>
            <w:vAlign w:val="center"/>
          </w:tcPr>
          <w:p w14:paraId="5941363B">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寻呼话筒</w:t>
            </w:r>
          </w:p>
        </w:tc>
        <w:tc>
          <w:tcPr>
            <w:tcW w:w="4770" w:type="dxa"/>
            <w:shd w:val="clear" w:color="auto" w:fill="auto"/>
            <w:vAlign w:val="center"/>
          </w:tcPr>
          <w:p w14:paraId="28C44900">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1、专业的网络寻呼话筒，操作简单；</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2、支持可进行单向广播（对点、分区或全区）、双向对讲和监听。</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3、7英寸电容触摸屏，支持寻呼对讲，操作简单；图文式菜单操作</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4、支持设备采用嵌入式ARM处理器；</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5、支持内置1W全频监听扬声器（输入阻抗8Ω），声音清晰、洪亮。内置选播监听功能</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6、支持手机修改IP地址、设置设备参数</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7、支持兼容TCP/IP、RTP、RTSP、UDP、IGMP（组播）等多种流媒体网络协议，实现跨网关设备控制以及状态实时监控；</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8、支持具有密码登录保护功能；以防止非操作人员误操作</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9、支持强指向性麦克风，保证通话清晰无干扰；</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10、支持一路本地线路输入；一路音频辅助输出，一个DC5V直流供电接口；</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11、支持双网口（TCP/IP、RS232），支持跨网段和跨路由。</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12、支持本机修改IP及其他基本设置、（具有中文输入法）、</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13、支持短路远程触发、触发任务可设定</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14、支持一键群呼功能</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15、支持音效设置</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16、支持寻呼音量、对讲音量、点播音量、监听音量、输出音量独立调整</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17、支持三种语言模式切换</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18、支持点播、给终端或本地输出、一路音频输入，一路音频输出（带音量调节旋钮），一路耳机输出（带音量调节旋钮）</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19、支持拾音距离50cm以上</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20、支持5段均衡音效调节设置</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21、支持9个自定义快捷寻呼键，实现一键多点寻呼</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22、支持寻呼多台对讲设备终端进行多方通话，数量可达512台</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技术参数</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1、音频格式:MP3</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2、采样率:8K～48KHz</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3、传输速率:10/100Mbps</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4、音频模式:16位立体声CD音质</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5、输出频率:20Hz～16KHz</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6、谐波失真:≤0.3%</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7、信噪比:＞70dB</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8、辅助线路输入电平:400mV工业标准3.5TRS接线端子</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9、音源输出电平:775mV工业标准3.5TRS接线端子</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10、音源输出阻抗：1KΩ</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11、MIC输入灵敏度：10MV工作温度：5℃～40℃</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12、工作湿度：10%～90%</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13、功耗：≤10W</w:t>
            </w:r>
          </w:p>
        </w:tc>
        <w:tc>
          <w:tcPr>
            <w:tcW w:w="825" w:type="dxa"/>
            <w:shd w:val="clear" w:color="auto" w:fill="auto"/>
            <w:vAlign w:val="center"/>
          </w:tcPr>
          <w:p w14:paraId="770DB9D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w:t>
            </w:r>
          </w:p>
        </w:tc>
        <w:tc>
          <w:tcPr>
            <w:tcW w:w="945" w:type="dxa"/>
            <w:shd w:val="clear" w:color="auto" w:fill="auto"/>
            <w:vAlign w:val="center"/>
          </w:tcPr>
          <w:p w14:paraId="7C52E1F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r>
      <w:tr w14:paraId="1297BF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trPr>
        <w:tc>
          <w:tcPr>
            <w:tcW w:w="770" w:type="dxa"/>
            <w:shd w:val="clear" w:color="auto" w:fill="auto"/>
            <w:vAlign w:val="center"/>
          </w:tcPr>
          <w:p w14:paraId="7AFB39A7">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71</w:t>
            </w:r>
          </w:p>
        </w:tc>
        <w:tc>
          <w:tcPr>
            <w:tcW w:w="1746" w:type="dxa"/>
            <w:shd w:val="clear" w:color="auto" w:fill="auto"/>
            <w:vAlign w:val="center"/>
          </w:tcPr>
          <w:p w14:paraId="2750F3FE">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网线</w:t>
            </w:r>
          </w:p>
        </w:tc>
        <w:tc>
          <w:tcPr>
            <w:tcW w:w="4770" w:type="dxa"/>
            <w:shd w:val="clear" w:color="auto" w:fill="auto"/>
            <w:vAlign w:val="center"/>
          </w:tcPr>
          <w:p w14:paraId="1267F023">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超5类Cat5裸铜线径≥0.51mm</w:t>
            </w:r>
          </w:p>
        </w:tc>
        <w:tc>
          <w:tcPr>
            <w:tcW w:w="825" w:type="dxa"/>
            <w:shd w:val="clear" w:color="auto" w:fill="auto"/>
            <w:vAlign w:val="center"/>
          </w:tcPr>
          <w:p w14:paraId="18643A2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4900</w:t>
            </w:r>
          </w:p>
        </w:tc>
        <w:tc>
          <w:tcPr>
            <w:tcW w:w="945" w:type="dxa"/>
            <w:shd w:val="clear" w:color="auto" w:fill="auto"/>
            <w:vAlign w:val="center"/>
          </w:tcPr>
          <w:p w14:paraId="6D2B451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米</w:t>
            </w:r>
          </w:p>
        </w:tc>
      </w:tr>
      <w:tr w14:paraId="367866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trPr>
        <w:tc>
          <w:tcPr>
            <w:tcW w:w="770" w:type="dxa"/>
            <w:shd w:val="clear" w:color="auto" w:fill="auto"/>
            <w:vAlign w:val="center"/>
          </w:tcPr>
          <w:p w14:paraId="71AA581C">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72</w:t>
            </w:r>
          </w:p>
        </w:tc>
        <w:tc>
          <w:tcPr>
            <w:tcW w:w="1746" w:type="dxa"/>
            <w:shd w:val="clear" w:color="auto" w:fill="auto"/>
            <w:vAlign w:val="center"/>
          </w:tcPr>
          <w:p w14:paraId="3BD6FE61">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电源线</w:t>
            </w:r>
          </w:p>
        </w:tc>
        <w:tc>
          <w:tcPr>
            <w:tcW w:w="4770" w:type="dxa"/>
            <w:shd w:val="clear" w:color="auto" w:fill="auto"/>
            <w:vAlign w:val="center"/>
          </w:tcPr>
          <w:p w14:paraId="419E93D5">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RVV2*1.5单线裸铜线径≥1.5平方</w:t>
            </w:r>
          </w:p>
        </w:tc>
        <w:tc>
          <w:tcPr>
            <w:tcW w:w="825" w:type="dxa"/>
            <w:shd w:val="clear" w:color="auto" w:fill="auto"/>
            <w:vAlign w:val="center"/>
          </w:tcPr>
          <w:p w14:paraId="6C6985E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4900</w:t>
            </w:r>
          </w:p>
        </w:tc>
        <w:tc>
          <w:tcPr>
            <w:tcW w:w="945" w:type="dxa"/>
            <w:shd w:val="clear" w:color="auto" w:fill="auto"/>
            <w:vAlign w:val="center"/>
          </w:tcPr>
          <w:p w14:paraId="7E836F3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米</w:t>
            </w:r>
          </w:p>
        </w:tc>
      </w:tr>
      <w:tr w14:paraId="1E364B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trPr>
        <w:tc>
          <w:tcPr>
            <w:tcW w:w="770" w:type="dxa"/>
            <w:shd w:val="clear" w:color="auto" w:fill="auto"/>
            <w:vAlign w:val="center"/>
          </w:tcPr>
          <w:p w14:paraId="733B6FC0">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73</w:t>
            </w:r>
          </w:p>
        </w:tc>
        <w:tc>
          <w:tcPr>
            <w:tcW w:w="1746" w:type="dxa"/>
            <w:shd w:val="clear" w:color="auto" w:fill="auto"/>
            <w:vAlign w:val="center"/>
          </w:tcPr>
          <w:p w14:paraId="385EAFB8">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光纤光缆</w:t>
            </w:r>
          </w:p>
        </w:tc>
        <w:tc>
          <w:tcPr>
            <w:tcW w:w="4770" w:type="dxa"/>
            <w:shd w:val="clear" w:color="auto" w:fill="auto"/>
            <w:vAlign w:val="center"/>
          </w:tcPr>
          <w:p w14:paraId="3BA7642B">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室外光纤光缆8芯</w:t>
            </w:r>
          </w:p>
        </w:tc>
        <w:tc>
          <w:tcPr>
            <w:tcW w:w="825" w:type="dxa"/>
            <w:shd w:val="clear" w:color="auto" w:fill="auto"/>
            <w:vAlign w:val="center"/>
          </w:tcPr>
          <w:p w14:paraId="1D9FF72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4900</w:t>
            </w:r>
          </w:p>
        </w:tc>
        <w:tc>
          <w:tcPr>
            <w:tcW w:w="945" w:type="dxa"/>
            <w:shd w:val="clear" w:color="auto" w:fill="auto"/>
            <w:vAlign w:val="center"/>
          </w:tcPr>
          <w:p w14:paraId="1D5D2F6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米</w:t>
            </w:r>
          </w:p>
        </w:tc>
      </w:tr>
      <w:tr w14:paraId="0D4E32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trPr>
        <w:tc>
          <w:tcPr>
            <w:tcW w:w="770" w:type="dxa"/>
            <w:shd w:val="clear" w:color="auto" w:fill="auto"/>
            <w:vAlign w:val="center"/>
          </w:tcPr>
          <w:p w14:paraId="7430381C">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74</w:t>
            </w:r>
          </w:p>
        </w:tc>
        <w:tc>
          <w:tcPr>
            <w:tcW w:w="1746" w:type="dxa"/>
            <w:shd w:val="clear" w:color="auto" w:fill="auto"/>
            <w:vAlign w:val="center"/>
          </w:tcPr>
          <w:p w14:paraId="1ACB1A12">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PVC线管</w:t>
            </w:r>
          </w:p>
        </w:tc>
        <w:tc>
          <w:tcPr>
            <w:tcW w:w="4770" w:type="dxa"/>
            <w:shd w:val="clear" w:color="auto" w:fill="auto"/>
            <w:vAlign w:val="center"/>
          </w:tcPr>
          <w:p w14:paraId="6F500C0B">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PVC20套线</w:t>
            </w:r>
          </w:p>
        </w:tc>
        <w:tc>
          <w:tcPr>
            <w:tcW w:w="825" w:type="dxa"/>
            <w:shd w:val="clear" w:color="auto" w:fill="auto"/>
            <w:vAlign w:val="center"/>
          </w:tcPr>
          <w:p w14:paraId="0C7E497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4900</w:t>
            </w:r>
          </w:p>
        </w:tc>
        <w:tc>
          <w:tcPr>
            <w:tcW w:w="945" w:type="dxa"/>
            <w:shd w:val="clear" w:color="auto" w:fill="auto"/>
            <w:vAlign w:val="center"/>
          </w:tcPr>
          <w:p w14:paraId="390C788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米</w:t>
            </w:r>
          </w:p>
        </w:tc>
      </w:tr>
      <w:tr w14:paraId="2C78F1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0" w:hRule="atLeast"/>
        </w:trPr>
        <w:tc>
          <w:tcPr>
            <w:tcW w:w="770" w:type="dxa"/>
            <w:shd w:val="clear" w:color="auto" w:fill="auto"/>
            <w:vAlign w:val="center"/>
          </w:tcPr>
          <w:p w14:paraId="77CB89AC">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75</w:t>
            </w:r>
          </w:p>
        </w:tc>
        <w:tc>
          <w:tcPr>
            <w:tcW w:w="1746" w:type="dxa"/>
            <w:shd w:val="clear" w:color="auto" w:fill="auto"/>
            <w:vAlign w:val="center"/>
          </w:tcPr>
          <w:p w14:paraId="692D3665">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设备箱</w:t>
            </w:r>
          </w:p>
        </w:tc>
        <w:tc>
          <w:tcPr>
            <w:tcW w:w="4770" w:type="dxa"/>
            <w:shd w:val="clear" w:color="auto" w:fill="auto"/>
            <w:vAlign w:val="center"/>
          </w:tcPr>
          <w:p w14:paraId="3210B084">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设备箱.防水.防锈300*400*170不锈钢厚≥0.45mm</w:t>
            </w:r>
          </w:p>
        </w:tc>
        <w:tc>
          <w:tcPr>
            <w:tcW w:w="825" w:type="dxa"/>
            <w:shd w:val="clear" w:color="auto" w:fill="auto"/>
            <w:vAlign w:val="center"/>
          </w:tcPr>
          <w:p w14:paraId="332F16C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49</w:t>
            </w:r>
          </w:p>
        </w:tc>
        <w:tc>
          <w:tcPr>
            <w:tcW w:w="945" w:type="dxa"/>
            <w:shd w:val="clear" w:color="auto" w:fill="auto"/>
            <w:vAlign w:val="center"/>
          </w:tcPr>
          <w:p w14:paraId="67C8C1FB">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r>
      <w:tr w14:paraId="7229A2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trPr>
        <w:tc>
          <w:tcPr>
            <w:tcW w:w="770" w:type="dxa"/>
            <w:shd w:val="clear" w:color="auto" w:fill="auto"/>
            <w:vAlign w:val="center"/>
          </w:tcPr>
          <w:p w14:paraId="390D314B">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76</w:t>
            </w:r>
          </w:p>
        </w:tc>
        <w:tc>
          <w:tcPr>
            <w:tcW w:w="1746" w:type="dxa"/>
            <w:shd w:val="clear" w:color="auto" w:fill="auto"/>
            <w:vAlign w:val="center"/>
          </w:tcPr>
          <w:p w14:paraId="4AD56E62">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光纤收发器</w:t>
            </w:r>
          </w:p>
        </w:tc>
        <w:tc>
          <w:tcPr>
            <w:tcW w:w="4770" w:type="dxa"/>
            <w:shd w:val="clear" w:color="auto" w:fill="auto"/>
            <w:vAlign w:val="center"/>
          </w:tcPr>
          <w:p w14:paraId="0AF8A6B1">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千兆光纤收发器</w:t>
            </w:r>
          </w:p>
        </w:tc>
        <w:tc>
          <w:tcPr>
            <w:tcW w:w="825" w:type="dxa"/>
            <w:shd w:val="clear" w:color="auto" w:fill="auto"/>
            <w:vAlign w:val="center"/>
          </w:tcPr>
          <w:p w14:paraId="7A0F9F0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49</w:t>
            </w:r>
          </w:p>
        </w:tc>
        <w:tc>
          <w:tcPr>
            <w:tcW w:w="945" w:type="dxa"/>
            <w:shd w:val="clear" w:color="auto" w:fill="auto"/>
            <w:vAlign w:val="center"/>
          </w:tcPr>
          <w:p w14:paraId="5D43403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对</w:t>
            </w:r>
          </w:p>
        </w:tc>
      </w:tr>
      <w:tr w14:paraId="1BEF38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auto"/>
          <w:tblCellMar>
            <w:top w:w="0" w:type="dxa"/>
            <w:left w:w="108" w:type="dxa"/>
            <w:bottom w:w="0" w:type="dxa"/>
            <w:right w:w="108" w:type="dxa"/>
          </w:tblCellMar>
        </w:tblPrEx>
        <w:trPr>
          <w:trHeight w:val="0" w:hRule="atLeast"/>
        </w:trPr>
        <w:tc>
          <w:tcPr>
            <w:tcW w:w="770" w:type="dxa"/>
            <w:shd w:val="clear" w:color="auto" w:fill="auto"/>
            <w:vAlign w:val="center"/>
          </w:tcPr>
          <w:p w14:paraId="1F1C7E8F">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77</w:t>
            </w:r>
          </w:p>
        </w:tc>
        <w:tc>
          <w:tcPr>
            <w:tcW w:w="1746" w:type="dxa"/>
            <w:shd w:val="clear" w:color="auto" w:fill="auto"/>
            <w:vAlign w:val="center"/>
          </w:tcPr>
          <w:p w14:paraId="7C2EA8B5">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小辅材</w:t>
            </w:r>
          </w:p>
        </w:tc>
        <w:tc>
          <w:tcPr>
            <w:tcW w:w="4770" w:type="dxa"/>
            <w:shd w:val="clear" w:color="auto" w:fill="auto"/>
            <w:vAlign w:val="center"/>
          </w:tcPr>
          <w:p w14:paraId="1CE740EF">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扎带、水晶头、胶带，插板等</w:t>
            </w:r>
          </w:p>
        </w:tc>
        <w:tc>
          <w:tcPr>
            <w:tcW w:w="825" w:type="dxa"/>
            <w:shd w:val="clear" w:color="auto" w:fill="auto"/>
            <w:vAlign w:val="center"/>
          </w:tcPr>
          <w:p w14:paraId="230EDE9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49</w:t>
            </w:r>
          </w:p>
        </w:tc>
        <w:tc>
          <w:tcPr>
            <w:tcW w:w="945" w:type="dxa"/>
            <w:shd w:val="clear" w:color="auto" w:fill="auto"/>
            <w:vAlign w:val="center"/>
          </w:tcPr>
          <w:p w14:paraId="40D3A9CA">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套</w:t>
            </w:r>
          </w:p>
        </w:tc>
      </w:tr>
    </w:tbl>
    <w:p w14:paraId="5D56FABA">
      <w:pPr>
        <w:spacing w:line="360" w:lineRule="auto"/>
        <w:rPr>
          <w:rFonts w:hint="default" w:ascii="宋体" w:hAnsi="宋体" w:cs="Times New Roman"/>
          <w:b/>
          <w:bCs/>
          <w:color w:val="auto"/>
          <w:sz w:val="24"/>
          <w:lang w:val="en-US" w:eastAsia="zh-CN"/>
        </w:rPr>
      </w:pPr>
      <w:r>
        <w:rPr>
          <w:rFonts w:hint="eastAsia" w:ascii="宋体" w:hAnsi="宋体" w:cs="Times New Roman"/>
          <w:b/>
          <w:bCs/>
          <w:color w:val="auto"/>
          <w:sz w:val="24"/>
          <w:lang w:val="en-US" w:eastAsia="zh-CN"/>
        </w:rPr>
        <w:t>5、社区联网平台授权</w:t>
      </w:r>
    </w:p>
    <w:tbl>
      <w:tblPr>
        <w:tblStyle w:val="2"/>
        <w:tblW w:w="9098"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56"/>
        <w:gridCol w:w="1068"/>
        <w:gridCol w:w="5575"/>
        <w:gridCol w:w="810"/>
        <w:gridCol w:w="989"/>
      </w:tblGrid>
      <w:tr w14:paraId="18FA5A1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3" w:hRule="atLeast"/>
        </w:trPr>
        <w:tc>
          <w:tcPr>
            <w:tcW w:w="6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3428AB">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序号</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E5AAE7">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货物名称</w:t>
            </w:r>
          </w:p>
        </w:tc>
        <w:tc>
          <w:tcPr>
            <w:tcW w:w="5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2BB829">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主要技术要求</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070C2D">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单位</w:t>
            </w:r>
          </w:p>
        </w:tc>
        <w:tc>
          <w:tcPr>
            <w:tcW w:w="9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19C26C">
            <w:pPr>
              <w:keepNext w:val="0"/>
              <w:keepLines w:val="0"/>
              <w:widowControl/>
              <w:suppressLineNumbers w:val="0"/>
              <w:jc w:val="center"/>
              <w:textAlignment w:val="center"/>
              <w:rPr>
                <w:rFonts w:hint="eastAsia" w:ascii="宋体" w:hAnsi="宋体" w:eastAsia="宋体" w:cs="宋体"/>
                <w:b/>
                <w:bCs/>
                <w:i w:val="0"/>
                <w:iCs w:val="0"/>
                <w:color w:val="auto"/>
                <w:sz w:val="18"/>
                <w:szCs w:val="18"/>
                <w:u w:val="none"/>
              </w:rPr>
            </w:pPr>
            <w:r>
              <w:rPr>
                <w:rFonts w:hint="eastAsia" w:ascii="宋体" w:hAnsi="宋体" w:eastAsia="宋体" w:cs="宋体"/>
                <w:b/>
                <w:bCs/>
                <w:i w:val="0"/>
                <w:iCs w:val="0"/>
                <w:color w:val="auto"/>
                <w:kern w:val="0"/>
                <w:sz w:val="18"/>
                <w:szCs w:val="18"/>
                <w:u w:val="none"/>
                <w:lang w:val="en-US" w:eastAsia="zh-CN" w:bidi="ar"/>
              </w:rPr>
              <w:t>数量</w:t>
            </w:r>
          </w:p>
        </w:tc>
      </w:tr>
      <w:tr w14:paraId="6FDFD4B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3" w:hRule="atLeast"/>
        </w:trPr>
        <w:tc>
          <w:tcPr>
            <w:tcW w:w="909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81F2349">
            <w:pPr>
              <w:jc w:val="left"/>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一、各街道办平台授权总数</w:t>
            </w:r>
          </w:p>
        </w:tc>
      </w:tr>
      <w:tr w14:paraId="4779254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8" w:hRule="atLeast"/>
        </w:trPr>
        <w:tc>
          <w:tcPr>
            <w:tcW w:w="6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159B6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2BEA5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视频监控</w:t>
            </w:r>
          </w:p>
        </w:tc>
        <w:tc>
          <w:tcPr>
            <w:tcW w:w="5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0ECC56">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1、支持IPC、人脸抓拍机等轻智能、泛智能、合智能设备的接入； 2、支持视频预览、录像回放、人脸及车辆图片查看、解码上墙等功能；</w:t>
            </w:r>
          </w:p>
        </w:tc>
        <w:tc>
          <w:tcPr>
            <w:tcW w:w="81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79421F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路</w:t>
            </w:r>
          </w:p>
        </w:tc>
        <w:tc>
          <w:tcPr>
            <w:tcW w:w="98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A5CDEC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2721</w:t>
            </w:r>
          </w:p>
        </w:tc>
      </w:tr>
      <w:tr w14:paraId="0907510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161" w:hRule="atLeast"/>
        </w:trPr>
        <w:tc>
          <w:tcPr>
            <w:tcW w:w="6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9CC467">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3B79CE">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设备网络管理（海康平台授权费）</w:t>
            </w:r>
          </w:p>
        </w:tc>
        <w:tc>
          <w:tcPr>
            <w:tcW w:w="5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31F5ED">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设备网络管理应用，对接入平台的视频设备，门禁设备，梯控设备，可视对讲设备进行在线巡检，及时发现故障设备和掉线设备，使运维工作更加高效，便利。</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一、视频网络管理</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1、支持监控摄像机、编码设备、存储设备、解码设备等物联设备在线状态、工作状态、硬盘状态、指标采集。</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2、支持监控点通道的在线状态、录制状态、录像完整性、录像保存天数指标检测。</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3、支持告警信息统计展现。并支持对监控点、编码设备、解码设备、视频综合矩阵、NVR/CVR、云储存、门禁设备、门禁点、读卡器、梯控设备/梯控读卡器/可视对讲的告警阈值进行配置。</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4、提供视频运维报表统计能力，包含区域综合排名统计、录像完整性统计、录像存储达标统计、在线状态统计、离线时长统计报表。</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5、支持巡检计划配置，可以按照类型和资源以及自定义的巡检周期进行巡检计划配置。</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6、支持海康SDK、大华SDK、ehome、isup5.0、GB28181、部标808、Open Network Video Interface、萤石、ISAPI协议。</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二、门禁运维管理</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1、提供门禁设备在线状态监测能力；</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2、提供门禁设备运维报表统计能力；</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三、可视对讲运维管理</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1、提供门口机、室内机、管理机、围墙机设备在线状态监测能力；</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2、提供可视对讲设备运维报表统计能力；</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四、梯控运维管理</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1、提供梯控主机、读卡器在线状态监测能力；</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2、提供梯控设备运维报表统计能力；</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五、停车场出入口运维管理</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1、提供岗亭缴费终端、出入口控制设备、出入口显示设备、读卡设备在线状态监测能力；</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2、提供停车场出入口设备运维报表统计能力；</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六、寻车诱导运维管理</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1、提供诱导管理器、车位相机、显示屏在线状态监测能力；</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2、提供寻车诱导设备运维报表统计能力</w:t>
            </w:r>
          </w:p>
        </w:tc>
        <w:tc>
          <w:tcPr>
            <w:tcW w:w="8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25B2130">
            <w:pPr>
              <w:jc w:val="center"/>
              <w:rPr>
                <w:rFonts w:hint="eastAsia" w:ascii="宋体" w:hAnsi="宋体" w:eastAsia="宋体" w:cs="宋体"/>
                <w:i w:val="0"/>
                <w:iCs w:val="0"/>
                <w:color w:val="auto"/>
                <w:sz w:val="18"/>
                <w:szCs w:val="18"/>
                <w:u w:val="none"/>
              </w:rPr>
            </w:pPr>
          </w:p>
        </w:tc>
        <w:tc>
          <w:tcPr>
            <w:tcW w:w="98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4FBD39">
            <w:pPr>
              <w:jc w:val="center"/>
              <w:rPr>
                <w:rFonts w:hint="eastAsia" w:ascii="宋体" w:hAnsi="宋体" w:eastAsia="宋体" w:cs="宋体"/>
                <w:i w:val="0"/>
                <w:iCs w:val="0"/>
                <w:color w:val="auto"/>
                <w:sz w:val="18"/>
                <w:szCs w:val="18"/>
                <w:u w:val="none"/>
              </w:rPr>
            </w:pPr>
          </w:p>
        </w:tc>
      </w:tr>
      <w:tr w14:paraId="0BF8F9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77" w:hRule="atLeast"/>
        </w:trPr>
        <w:tc>
          <w:tcPr>
            <w:tcW w:w="6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11738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3</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388AA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轻量云存储一体机</w:t>
            </w:r>
          </w:p>
        </w:tc>
        <w:tc>
          <w:tcPr>
            <w:tcW w:w="5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1812F6">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4U机架式网络图片存储设备，搭载64位多核处理器，1+1冗余电源、冗余风扇，实现7×24小时稳定运行</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系统盘1×240GB SSD，系统内存不小于8GB</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24个SATA磁盘接口，支持硬盘热插拔，设备自带12块3.5英寸，SATA3.0接口，7200RPM的6T硬盘</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网络接口不少于2个千兆数据网口，1个千兆管理口</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其他接口：1×COM，2×USB2.0，2×USB3.0，1×VGA，1×HDMI</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整机电源：550W，1+1冗余电源</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最大接入带宽不小于600Mbps</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设备内置存储软件且含存储授权</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支持视频流、图片流直存</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支持ONVIF、GB/T 28181、RTSP等标准协议</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存储系统支持单机/集群化部署，对外提供唯一IP的存储服务</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支持云存储节点之间容量及业务负载均衡</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支持云存储节点在线无缝扩容，容量和性能线性增长</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支持云存储空间按需分配，分配的存储空间在线扩大或缩小，不影响读写业务</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云存储系统提供虚拟化资源池，支持按周期覆盖、容量覆盖、不覆盖等多种存储模式</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云存储系统具备纠删码数据保护技术，保障数据完整性，支持超损回放 </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5272E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A20220">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6</w:t>
            </w:r>
          </w:p>
        </w:tc>
      </w:tr>
      <w:tr w14:paraId="4DC1343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1" w:hRule="atLeast"/>
        </w:trPr>
        <w:tc>
          <w:tcPr>
            <w:tcW w:w="909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69D83A9">
            <w:pPr>
              <w:jc w:val="left"/>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二、街道办网络安全防火墙</w:t>
            </w:r>
          </w:p>
        </w:tc>
      </w:tr>
      <w:tr w14:paraId="21B360E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59" w:hRule="atLeast"/>
        </w:trPr>
        <w:tc>
          <w:tcPr>
            <w:tcW w:w="6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F92DB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0CEF2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防火墙</w:t>
            </w:r>
          </w:p>
        </w:tc>
        <w:tc>
          <w:tcPr>
            <w:tcW w:w="5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32B0C1">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【一】精细化的多维管控</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（1）支持丰富的用户认证方式，包括TACACS+、RADIUS、LDAP 等外部服务器用户认证，以及本地认证、Web认证、802.1x认证等。</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（2）支持针对用户实施精细化的访问控制、应用限制、带宽保证等管控手段。</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（3）支持深度应用识别技术，可根据协议特征、行为特征及关联分析等准确识别数千种网络应用，为用户提供包括应用类别、应用风险等级、所用技术、应用特征分布等多维可视化信息。</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（4）支持根据应用类型进行策略阻止、会话限制、流量管控、应用引流或时间限制等操作。</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（5）支持针对SSL加密流量进行解密并对解密后的流量进行应用识别，支持对SSL解密流量开启安全防护功能，如IPS、AV、URL过滤、数据安全防护等功能。</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（6）支持近百种主流文件类型的特征码及后缀名双重识别，并支持基于文件类型、文件大小、文件名称进行数据传输安全控制。</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【二】协议识别与控制功能</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（1）支持基于协议的访问控制，能够实现用户自定义安全策略，其控制条件可以是IP地址、端口、协议类型和时间的组合。</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（2）支持GB/T28181、GB35114及主流安防厂商视频私有协议的识别，支持对采用非GB/T28181、GB35114的终端进行阻断，并产生告警日志。</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【三】全面的威胁检测与安全防护</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（1）支持对ARP欺骗、IP地址欺骗、IP地址扫描、端口扫描攻击的防护，并支持设置边界流量过滤规则。</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（2）支持对SQL 注入、跨站脚本、CC等攻击进行检测与过滤；支持外链检查防护和自定义外链特性，类型支持HTTP、HTTPS、FTP。</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（3）具备百万级的病毒特征库规则列表，支持对RAR、ZIP、GZIP、BZIP2、TAR等压缩文件类型的病毒检测，并支持基于安全策略和安全域启用防病毒功能。</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【四】丰富的VPN接入能力</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（1）支持常见的主流VPN技术，包括IPSec VPN、SSL VPN、L2TP VPN、PnPVPN、拨号VPN、GRE over IPSec VPN等VPN接入方式。</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（2）支持国家商用密码算法SM2/SM3/SM4。</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【五】全面支持IPv6</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（1）支持基于IPv6的访问控制、攻击防护、IPv6路由、应用识别与管控。</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（2）支持隧道、DNS64/NAT64、IPv6 OVER IPv4 GRE隧道等多种过渡技术。</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【六】智能链路选择及负载均衡技术</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（1）支持动态探测链路响应速度并选择最优链路进行转发。</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（2）支持基于应用协议的路由功能，根据应用类型进行路由选择，并支持在多个链路上实现负载分担。</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【七】高可靠技术</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 （1）支持主-主和主-备模式，支持HA设备之间的会话自动同步。</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 xml:space="preserve"> （2）主备模式下支持基于设备优先级的主设备抢占功能。</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DB419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台</w:t>
            </w:r>
          </w:p>
        </w:tc>
        <w:tc>
          <w:tcPr>
            <w:tcW w:w="9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9B43B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6</w:t>
            </w:r>
          </w:p>
        </w:tc>
      </w:tr>
      <w:tr w14:paraId="379E982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0" w:hRule="atLeast"/>
        </w:trPr>
        <w:tc>
          <w:tcPr>
            <w:tcW w:w="909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B53F6CF">
            <w:pPr>
              <w:jc w:val="left"/>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三、雪亮平台授权</w:t>
            </w:r>
          </w:p>
        </w:tc>
      </w:tr>
      <w:tr w14:paraId="6CA1EE4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9" w:hRule="atLeast"/>
        </w:trPr>
        <w:tc>
          <w:tcPr>
            <w:tcW w:w="6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5251C8">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EFBCD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视频联网汇聚</w:t>
            </w:r>
          </w:p>
        </w:tc>
        <w:tc>
          <w:tcPr>
            <w:tcW w:w="5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DDDE44">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作为上级平台汇聚数据视频</w:t>
            </w:r>
          </w:p>
        </w:tc>
        <w:tc>
          <w:tcPr>
            <w:tcW w:w="81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775F73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路</w:t>
            </w:r>
          </w:p>
        </w:tc>
        <w:tc>
          <w:tcPr>
            <w:tcW w:w="989"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AC76254">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2721</w:t>
            </w:r>
          </w:p>
        </w:tc>
      </w:tr>
      <w:tr w14:paraId="0F87D6D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161" w:hRule="atLeast"/>
        </w:trPr>
        <w:tc>
          <w:tcPr>
            <w:tcW w:w="6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E8F7BC">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2</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DBA505">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设备网络管理</w:t>
            </w:r>
          </w:p>
        </w:tc>
        <w:tc>
          <w:tcPr>
            <w:tcW w:w="5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0AF3BF">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设备网络管理应用，对接入平台的视频设备，门禁设备，梯控设备，可视对讲设备进行在线巡检，及时发现故障设备和掉线设备，使运维工作更加高效，便利。</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一、视频网络管理</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1、支持监控摄像机、编码设备、存储设备、解码设备等物联设备在线状态、工作状态、硬盘状态、指标采集。</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2、支持监控点通道的在线状态、录制状态、录像完整性、录像保存天数指标检测。</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3、支持告警信息统计展现。并支持对监控点、编码设备、解码设备、视频综合矩阵、NVR/CVR、云储存、门禁设备、门禁点、读卡器、梯控设备/梯控读卡器/可视对讲的告警阈值进行配置。</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4、提供视频运维报表统计能力，包含区域综合排名统计、录像完整性统计、录像存储达标统计、在线状态统计、离线时长统计报表。</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5、支持巡检计划配置，可以按照类型和资源以及自定义的巡检周期进行巡检计划配置。</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6、支持海康SDK、大华SDK、ehome、isup5.0、GB28181、部标808、Open Network Video Interface、萤石、ISAPI协议。</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二、门禁运维管理</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1、提供门禁设备在线状态监测能力；</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2、提供门禁设备运维报表统计能力；</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三、可视对讲运维管理</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1、提供门口机、室内机、管理机、围墙机设备在线状态监测能力；</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2、提供可视对讲设备运维报表统计能力；</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四、梯控运维管理</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1、提供梯控主机、读卡器在线状态监测能力；</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2、提供梯控设备运维报表统计能力；</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五、停车场出入口运维管理</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1、提供岗亭缴费终端、出入口控制设备、出入口显示设备、读卡设备在线状态监测能力；</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2、提供停车场出入口设备运维报表统计能力；</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六、寻车诱导运维管理</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1、提供诱导管理器、车位相机、显示屏在线状态监测能力；</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2、提供寻车诱导设备运维报表统计能力</w:t>
            </w:r>
          </w:p>
        </w:tc>
        <w:tc>
          <w:tcPr>
            <w:tcW w:w="8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6D8C06">
            <w:pPr>
              <w:jc w:val="center"/>
              <w:rPr>
                <w:rFonts w:hint="eastAsia" w:ascii="宋体" w:hAnsi="宋体" w:eastAsia="宋体" w:cs="宋体"/>
                <w:i w:val="0"/>
                <w:iCs w:val="0"/>
                <w:color w:val="auto"/>
                <w:sz w:val="18"/>
                <w:szCs w:val="18"/>
                <w:u w:val="none"/>
              </w:rPr>
            </w:pPr>
          </w:p>
        </w:tc>
        <w:tc>
          <w:tcPr>
            <w:tcW w:w="98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FA54C75">
            <w:pPr>
              <w:jc w:val="center"/>
              <w:rPr>
                <w:rFonts w:hint="eastAsia" w:ascii="宋体" w:hAnsi="宋体" w:eastAsia="宋体" w:cs="宋体"/>
                <w:i w:val="0"/>
                <w:iCs w:val="0"/>
                <w:color w:val="auto"/>
                <w:sz w:val="18"/>
                <w:szCs w:val="18"/>
                <w:u w:val="none"/>
              </w:rPr>
            </w:pPr>
          </w:p>
        </w:tc>
      </w:tr>
      <w:tr w14:paraId="14849BF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92" w:hRule="atLeast"/>
        </w:trPr>
        <w:tc>
          <w:tcPr>
            <w:tcW w:w="6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7C45C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3</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F25D5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级联监控通道数</w:t>
            </w:r>
          </w:p>
        </w:tc>
        <w:tc>
          <w:tcPr>
            <w:tcW w:w="5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DAC529">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对级联的视频点位进行管理；</w:t>
            </w:r>
          </w:p>
        </w:tc>
        <w:tc>
          <w:tcPr>
            <w:tcW w:w="8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E9B124">
            <w:pPr>
              <w:jc w:val="center"/>
              <w:rPr>
                <w:rFonts w:hint="eastAsia" w:ascii="宋体" w:hAnsi="宋体" w:eastAsia="宋体" w:cs="宋体"/>
                <w:i w:val="0"/>
                <w:iCs w:val="0"/>
                <w:color w:val="auto"/>
                <w:sz w:val="18"/>
                <w:szCs w:val="18"/>
                <w:u w:val="none"/>
              </w:rPr>
            </w:pPr>
          </w:p>
        </w:tc>
        <w:tc>
          <w:tcPr>
            <w:tcW w:w="98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51D2DFD">
            <w:pPr>
              <w:jc w:val="center"/>
              <w:rPr>
                <w:rFonts w:hint="eastAsia" w:ascii="宋体" w:hAnsi="宋体" w:eastAsia="宋体" w:cs="宋体"/>
                <w:i w:val="0"/>
                <w:iCs w:val="0"/>
                <w:color w:val="auto"/>
                <w:sz w:val="18"/>
                <w:szCs w:val="18"/>
                <w:u w:val="none"/>
              </w:rPr>
            </w:pPr>
          </w:p>
        </w:tc>
      </w:tr>
      <w:tr w14:paraId="3BE7D87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72" w:hRule="atLeast"/>
        </w:trPr>
        <w:tc>
          <w:tcPr>
            <w:tcW w:w="6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A697F3">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4</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D92F0D">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设备在线管理</w:t>
            </w:r>
          </w:p>
        </w:tc>
        <w:tc>
          <w:tcPr>
            <w:tcW w:w="5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9E4668">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设备网络管理应用，对接入平台的视频设备进行在线巡检，及时发现故障设备和掉线设备，使运维工作更加高效，便利。</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1、支持监控摄像机、编码设备、存储设备、解码设备等物联设备在线状态、工作状态、硬盘状态、指标采集。</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2、支持监控点通道的在线状态、录制状态、录像完整性、录像保存天数指标检测。</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3、支持告警信息统计展现。并支持对监控点、编码设备、解码设备、视频综合矩阵、NVR/CVR、云储存的告警阈值进行配置。</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4、提供视频运维报表统计能力，包含区域综合排名统计、录像完整性统计、录像存储达标统计、在线状态统计、离线时长统计报表。</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5、支持巡检计划配置，可以按照类型和资源以及自定义的巡检周期进行巡检计划配置。</w:t>
            </w:r>
            <w:r>
              <w:rPr>
                <w:rFonts w:hint="eastAsia" w:ascii="宋体" w:hAnsi="宋体" w:eastAsia="宋体" w:cs="宋体"/>
                <w:i w:val="0"/>
                <w:iCs w:val="0"/>
                <w:color w:val="auto"/>
                <w:kern w:val="0"/>
                <w:sz w:val="18"/>
                <w:szCs w:val="18"/>
                <w:u w:val="none"/>
                <w:lang w:val="en-US" w:eastAsia="zh-CN" w:bidi="ar"/>
              </w:rPr>
              <w:br w:type="textWrapping"/>
            </w:r>
            <w:r>
              <w:rPr>
                <w:rFonts w:hint="eastAsia" w:ascii="宋体" w:hAnsi="宋体" w:eastAsia="宋体" w:cs="宋体"/>
                <w:i w:val="0"/>
                <w:iCs w:val="0"/>
                <w:color w:val="auto"/>
                <w:kern w:val="0"/>
                <w:sz w:val="18"/>
                <w:szCs w:val="18"/>
                <w:u w:val="none"/>
                <w:lang w:val="en-US" w:eastAsia="zh-CN" w:bidi="ar"/>
              </w:rPr>
              <w:t>6、支持海康SDK、大华SDK、ehome、isup5.0、GB28181、萤石、ISAPI协议等</w:t>
            </w:r>
          </w:p>
        </w:tc>
        <w:tc>
          <w:tcPr>
            <w:tcW w:w="81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FDBFA8C">
            <w:pPr>
              <w:jc w:val="center"/>
              <w:rPr>
                <w:rFonts w:hint="eastAsia" w:ascii="宋体" w:hAnsi="宋体" w:eastAsia="宋体" w:cs="宋体"/>
                <w:i w:val="0"/>
                <w:iCs w:val="0"/>
                <w:color w:val="auto"/>
                <w:sz w:val="18"/>
                <w:szCs w:val="18"/>
                <w:u w:val="none"/>
              </w:rPr>
            </w:pPr>
          </w:p>
        </w:tc>
        <w:tc>
          <w:tcPr>
            <w:tcW w:w="989"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2105C93">
            <w:pPr>
              <w:jc w:val="center"/>
              <w:rPr>
                <w:rFonts w:hint="eastAsia" w:ascii="宋体" w:hAnsi="宋体" w:eastAsia="宋体" w:cs="宋体"/>
                <w:i w:val="0"/>
                <w:iCs w:val="0"/>
                <w:color w:val="auto"/>
                <w:sz w:val="18"/>
                <w:szCs w:val="18"/>
                <w:u w:val="none"/>
              </w:rPr>
            </w:pPr>
          </w:p>
        </w:tc>
      </w:tr>
      <w:tr w14:paraId="5EFF35C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0" w:hRule="atLeast"/>
        </w:trPr>
        <w:tc>
          <w:tcPr>
            <w:tcW w:w="9098"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96F8446">
            <w:pPr>
              <w:jc w:val="left"/>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四、街道办软件延保</w:t>
            </w:r>
          </w:p>
        </w:tc>
      </w:tr>
      <w:tr w14:paraId="1C14E92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98" w:hRule="atLeast"/>
        </w:trPr>
        <w:tc>
          <w:tcPr>
            <w:tcW w:w="6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96CB79">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w:t>
            </w:r>
          </w:p>
        </w:tc>
        <w:tc>
          <w:tcPr>
            <w:tcW w:w="106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626FA6">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月湖安防小区三期软件段维保</w:t>
            </w:r>
          </w:p>
        </w:tc>
        <w:tc>
          <w:tcPr>
            <w:tcW w:w="557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691137">
            <w:pPr>
              <w:keepNext w:val="0"/>
              <w:keepLines w:val="0"/>
              <w:widowControl/>
              <w:suppressLineNumbers w:val="0"/>
              <w:jc w:val="left"/>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月湖安防小区三期三标段软件延保维护</w:t>
            </w:r>
          </w:p>
        </w:tc>
        <w:tc>
          <w:tcPr>
            <w:tcW w:w="81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2BFA5F">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年</w:t>
            </w:r>
          </w:p>
        </w:tc>
        <w:tc>
          <w:tcPr>
            <w:tcW w:w="9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1BEC51">
            <w:pPr>
              <w:keepNext w:val="0"/>
              <w:keepLines w:val="0"/>
              <w:widowControl/>
              <w:suppressLineNumbers w:val="0"/>
              <w:jc w:val="center"/>
              <w:textAlignment w:val="center"/>
              <w:rPr>
                <w:rFonts w:hint="eastAsia" w:ascii="宋体" w:hAnsi="宋体" w:eastAsia="宋体" w:cs="宋体"/>
                <w:i w:val="0"/>
                <w:iCs w:val="0"/>
                <w:color w:val="auto"/>
                <w:sz w:val="18"/>
                <w:szCs w:val="18"/>
                <w:u w:val="none"/>
              </w:rPr>
            </w:pPr>
            <w:r>
              <w:rPr>
                <w:rFonts w:hint="eastAsia" w:ascii="宋体" w:hAnsi="宋体" w:eastAsia="宋体" w:cs="宋体"/>
                <w:i w:val="0"/>
                <w:iCs w:val="0"/>
                <w:color w:val="auto"/>
                <w:kern w:val="0"/>
                <w:sz w:val="18"/>
                <w:szCs w:val="18"/>
                <w:u w:val="none"/>
                <w:lang w:val="en-US" w:eastAsia="zh-CN" w:bidi="ar"/>
              </w:rPr>
              <w:t>1</w:t>
            </w:r>
          </w:p>
        </w:tc>
      </w:tr>
    </w:tbl>
    <w:p w14:paraId="733483B4">
      <w:pPr>
        <w:spacing w:line="360" w:lineRule="auto"/>
        <w:rPr>
          <w:rFonts w:hint="default" w:ascii="宋体" w:hAnsi="宋体" w:cs="Times New Roman"/>
          <w:b/>
          <w:bCs/>
          <w:color w:val="auto"/>
          <w:sz w:val="24"/>
          <w:lang w:val="en-US" w:eastAsia="zh-CN"/>
        </w:rPr>
      </w:pPr>
    </w:p>
    <w:p w14:paraId="1C522481">
      <w:pPr>
        <w:spacing w:line="360" w:lineRule="auto"/>
        <w:jc w:val="both"/>
        <w:rPr>
          <w:rFonts w:hint="eastAsia"/>
          <w:b/>
          <w:bCs/>
          <w:color w:val="auto"/>
          <w:sz w:val="24"/>
          <w:szCs w:val="24"/>
        </w:rPr>
      </w:pPr>
      <w:r>
        <w:rPr>
          <w:rFonts w:hint="eastAsia"/>
          <w:b/>
          <w:bCs/>
          <w:color w:val="auto"/>
          <w:sz w:val="24"/>
          <w:szCs w:val="24"/>
          <w:lang w:val="en-US" w:eastAsia="zh-CN"/>
        </w:rPr>
        <w:t>6、</w:t>
      </w:r>
      <w:r>
        <w:rPr>
          <w:rFonts w:hint="eastAsia"/>
          <w:b/>
          <w:bCs/>
          <w:color w:val="auto"/>
          <w:sz w:val="24"/>
          <w:szCs w:val="24"/>
        </w:rPr>
        <w:t>月湖区智能安防小区设备运维服务工作方案</w:t>
      </w:r>
    </w:p>
    <w:p w14:paraId="09E685C7">
      <w:pPr>
        <w:spacing w:line="360" w:lineRule="auto"/>
        <w:rPr>
          <w:rFonts w:hint="eastAsia"/>
          <w:color w:val="auto"/>
          <w:sz w:val="24"/>
          <w:szCs w:val="24"/>
        </w:rPr>
      </w:pPr>
      <w:r>
        <w:rPr>
          <w:rFonts w:hint="eastAsia"/>
          <w:color w:val="auto"/>
          <w:sz w:val="24"/>
          <w:szCs w:val="24"/>
          <w:lang w:val="en-US" w:eastAsia="zh-CN"/>
        </w:rPr>
        <w:t>6.1</w:t>
      </w:r>
      <w:r>
        <w:rPr>
          <w:rFonts w:hint="eastAsia"/>
          <w:color w:val="auto"/>
          <w:sz w:val="24"/>
          <w:szCs w:val="24"/>
        </w:rPr>
        <w:t>、方案概述</w:t>
      </w:r>
    </w:p>
    <w:p w14:paraId="64E98C11">
      <w:pPr>
        <w:spacing w:line="360" w:lineRule="auto"/>
        <w:ind w:firstLine="480" w:firstLineChars="200"/>
        <w:rPr>
          <w:rFonts w:hint="eastAsia"/>
          <w:color w:val="auto"/>
          <w:sz w:val="24"/>
          <w:szCs w:val="24"/>
        </w:rPr>
      </w:pPr>
      <w:r>
        <w:rPr>
          <w:rFonts w:hint="eastAsia"/>
          <w:color w:val="auto"/>
          <w:sz w:val="24"/>
          <w:szCs w:val="24"/>
        </w:rPr>
        <w:t>月湖区智能安防小区设备运维服务需求（涵盖一期一至三标段、二期、三期一至三标段），围绕“保障系统稳定、提升服务响应、降低故障风险”的目标，构建全周期运维服务体系。服务范围包括7个标段的智能安防设备（详见前端点位信息汇总表），大致覆盖月湖区271个小区（机房）、22个平台、569个音柱、52套车辆道闸、6272个监控摄像机。各项数据需详细列明，如摄像头须按小区区分，并提供经度、纬度等信息。需全面摸排整体摄像机在线/离线情况及机房设备状态，统计分析离线原因，并确认后端软件系统运行状况是否完好。确保设备24小时稳定运行。</w:t>
      </w:r>
    </w:p>
    <w:p w14:paraId="1D971946">
      <w:pPr>
        <w:spacing w:line="360" w:lineRule="auto"/>
        <w:rPr>
          <w:rFonts w:hint="eastAsia"/>
          <w:color w:val="auto"/>
          <w:sz w:val="24"/>
          <w:szCs w:val="24"/>
        </w:rPr>
      </w:pPr>
      <w:r>
        <w:rPr>
          <w:rFonts w:hint="eastAsia"/>
          <w:color w:val="auto"/>
          <w:sz w:val="24"/>
          <w:szCs w:val="24"/>
          <w:lang w:val="en-US" w:eastAsia="zh-CN"/>
        </w:rPr>
        <w:t>6.2</w:t>
      </w:r>
      <w:r>
        <w:rPr>
          <w:rFonts w:hint="eastAsia"/>
          <w:color w:val="auto"/>
          <w:sz w:val="24"/>
          <w:szCs w:val="24"/>
        </w:rPr>
        <w:t>、运维服务方案</w:t>
      </w:r>
    </w:p>
    <w:p w14:paraId="0DBD25C6">
      <w:pPr>
        <w:spacing w:line="360" w:lineRule="auto"/>
        <w:rPr>
          <w:rFonts w:hint="eastAsia"/>
          <w:color w:val="auto"/>
          <w:sz w:val="24"/>
          <w:szCs w:val="24"/>
        </w:rPr>
      </w:pPr>
      <w:r>
        <w:rPr>
          <w:rFonts w:hint="eastAsia"/>
          <w:color w:val="auto"/>
          <w:sz w:val="24"/>
          <w:szCs w:val="24"/>
        </w:rPr>
        <w:t>供应商提供的运维服务方案应包含但不限于以下内容：</w:t>
      </w:r>
    </w:p>
    <w:p w14:paraId="6817AC2B">
      <w:pPr>
        <w:spacing w:line="360" w:lineRule="auto"/>
        <w:rPr>
          <w:rFonts w:hint="eastAsia"/>
          <w:color w:val="auto"/>
          <w:sz w:val="24"/>
          <w:szCs w:val="24"/>
        </w:rPr>
      </w:pPr>
      <w:r>
        <w:rPr>
          <w:rFonts w:hint="eastAsia"/>
          <w:color w:val="auto"/>
          <w:sz w:val="24"/>
          <w:szCs w:val="24"/>
          <w:lang w:val="en-US" w:eastAsia="zh-CN"/>
        </w:rPr>
        <w:t>6.2.</w:t>
      </w:r>
      <w:r>
        <w:rPr>
          <w:rFonts w:hint="eastAsia"/>
          <w:color w:val="auto"/>
          <w:sz w:val="24"/>
          <w:szCs w:val="24"/>
        </w:rPr>
        <w:t>1. 运维总体规划服务方案</w:t>
      </w:r>
    </w:p>
    <w:p w14:paraId="66415ED5">
      <w:pPr>
        <w:spacing w:line="360" w:lineRule="auto"/>
        <w:rPr>
          <w:rFonts w:hint="eastAsia"/>
          <w:color w:val="auto"/>
          <w:sz w:val="24"/>
          <w:szCs w:val="24"/>
        </w:rPr>
      </w:pPr>
      <w:r>
        <w:rPr>
          <w:rFonts w:hint="eastAsia"/>
          <w:color w:val="auto"/>
          <w:sz w:val="24"/>
          <w:szCs w:val="24"/>
          <w:lang w:val="en-US" w:eastAsia="zh-CN"/>
        </w:rPr>
        <w:t>6.2.</w:t>
      </w:r>
      <w:r>
        <w:rPr>
          <w:rFonts w:hint="eastAsia"/>
          <w:color w:val="auto"/>
          <w:sz w:val="24"/>
          <w:szCs w:val="24"/>
        </w:rPr>
        <w:t>2. 运维人员组织框架（含运维人员委派清单及组织架构设计）：</w:t>
      </w:r>
    </w:p>
    <w:p w14:paraId="76BE4B58">
      <w:pPr>
        <w:spacing w:line="360" w:lineRule="auto"/>
        <w:rPr>
          <w:rFonts w:hint="eastAsia"/>
          <w:color w:val="auto"/>
          <w:sz w:val="24"/>
          <w:szCs w:val="24"/>
        </w:rPr>
      </w:pPr>
      <w:r>
        <w:rPr>
          <w:rFonts w:hint="eastAsia"/>
          <w:color w:val="auto"/>
          <w:sz w:val="24"/>
          <w:szCs w:val="24"/>
          <w:lang w:eastAsia="zh-CN"/>
        </w:rPr>
        <w:t>（</w:t>
      </w:r>
      <w:r>
        <w:rPr>
          <w:rFonts w:hint="eastAsia"/>
          <w:color w:val="auto"/>
          <w:sz w:val="24"/>
          <w:szCs w:val="24"/>
          <w:lang w:val="en-US" w:eastAsia="zh-CN"/>
        </w:rPr>
        <w:t>1</w:t>
      </w:r>
      <w:r>
        <w:rPr>
          <w:rFonts w:hint="eastAsia"/>
          <w:color w:val="auto"/>
          <w:sz w:val="24"/>
          <w:szCs w:val="24"/>
          <w:lang w:eastAsia="zh-CN"/>
        </w:rPr>
        <w:t>）</w:t>
      </w:r>
      <w:r>
        <w:rPr>
          <w:rFonts w:hint="eastAsia"/>
          <w:color w:val="auto"/>
          <w:sz w:val="24"/>
          <w:szCs w:val="24"/>
        </w:rPr>
        <w:t>项目总负责人：1 名，统筹整体运维工作，对接甲方需求，协调资源调配。</w:t>
      </w:r>
    </w:p>
    <w:p w14:paraId="4A54422E">
      <w:pPr>
        <w:spacing w:line="360" w:lineRule="auto"/>
        <w:rPr>
          <w:rFonts w:hint="eastAsia"/>
          <w:color w:val="auto"/>
          <w:sz w:val="24"/>
          <w:szCs w:val="24"/>
        </w:rPr>
      </w:pPr>
      <w:r>
        <w:rPr>
          <w:rFonts w:hint="eastAsia"/>
          <w:color w:val="auto"/>
          <w:sz w:val="24"/>
          <w:szCs w:val="24"/>
          <w:lang w:eastAsia="zh-CN"/>
        </w:rPr>
        <w:t>（</w:t>
      </w:r>
      <w:r>
        <w:rPr>
          <w:rFonts w:hint="eastAsia"/>
          <w:color w:val="auto"/>
          <w:sz w:val="24"/>
          <w:szCs w:val="24"/>
          <w:lang w:val="en-US" w:eastAsia="zh-CN"/>
        </w:rPr>
        <w:t>2</w:t>
      </w:r>
      <w:r>
        <w:rPr>
          <w:rFonts w:hint="eastAsia"/>
          <w:color w:val="auto"/>
          <w:sz w:val="24"/>
          <w:szCs w:val="24"/>
          <w:lang w:eastAsia="zh-CN"/>
        </w:rPr>
        <w:t>）</w:t>
      </w:r>
      <w:r>
        <w:rPr>
          <w:rFonts w:hint="eastAsia"/>
          <w:color w:val="auto"/>
          <w:sz w:val="24"/>
          <w:szCs w:val="24"/>
        </w:rPr>
        <w:t>技术主管：1 名，负责技术方案制定、故障难题解决、人员技术培训。</w:t>
      </w:r>
    </w:p>
    <w:p w14:paraId="4CEA338D">
      <w:pPr>
        <w:spacing w:line="360" w:lineRule="auto"/>
        <w:rPr>
          <w:rFonts w:hint="eastAsia"/>
          <w:color w:val="auto"/>
          <w:sz w:val="24"/>
          <w:szCs w:val="24"/>
        </w:rPr>
      </w:pPr>
      <w:r>
        <w:rPr>
          <w:rFonts w:hint="eastAsia"/>
          <w:color w:val="auto"/>
          <w:sz w:val="24"/>
          <w:szCs w:val="24"/>
          <w:lang w:eastAsia="zh-CN"/>
        </w:rPr>
        <w:t>（</w:t>
      </w:r>
      <w:r>
        <w:rPr>
          <w:rFonts w:hint="eastAsia"/>
          <w:color w:val="auto"/>
          <w:sz w:val="24"/>
          <w:szCs w:val="24"/>
          <w:lang w:val="en-US" w:eastAsia="zh-CN"/>
        </w:rPr>
        <w:t>3</w:t>
      </w:r>
      <w:r>
        <w:rPr>
          <w:rFonts w:hint="eastAsia"/>
          <w:color w:val="auto"/>
          <w:sz w:val="24"/>
          <w:szCs w:val="24"/>
          <w:lang w:eastAsia="zh-CN"/>
        </w:rPr>
        <w:t>）</w:t>
      </w:r>
      <w:r>
        <w:rPr>
          <w:rFonts w:hint="eastAsia"/>
          <w:color w:val="auto"/>
          <w:sz w:val="24"/>
          <w:szCs w:val="24"/>
        </w:rPr>
        <w:t>驻场运维组：不少于 2 名运维工程师，日常巡检与运维环境及故障处理。</w:t>
      </w:r>
    </w:p>
    <w:p w14:paraId="1E68BF7D">
      <w:pPr>
        <w:spacing w:line="360" w:lineRule="auto"/>
        <w:rPr>
          <w:rFonts w:hint="default" w:eastAsia="宋体"/>
          <w:color w:val="auto"/>
          <w:sz w:val="24"/>
          <w:szCs w:val="24"/>
          <w:lang w:val="en-US" w:eastAsia="zh-CN"/>
        </w:rPr>
      </w:pPr>
      <w:r>
        <w:rPr>
          <w:rFonts w:hint="eastAsia"/>
          <w:color w:val="auto"/>
          <w:sz w:val="24"/>
          <w:szCs w:val="24"/>
          <w:lang w:eastAsia="zh-CN"/>
        </w:rPr>
        <w:t>（</w:t>
      </w:r>
      <w:r>
        <w:rPr>
          <w:rFonts w:hint="eastAsia"/>
          <w:color w:val="auto"/>
          <w:sz w:val="24"/>
          <w:szCs w:val="24"/>
          <w:lang w:val="en-US" w:eastAsia="zh-CN"/>
        </w:rPr>
        <w:t>4</w:t>
      </w:r>
      <w:r>
        <w:rPr>
          <w:rFonts w:hint="eastAsia"/>
          <w:color w:val="auto"/>
          <w:sz w:val="24"/>
          <w:szCs w:val="24"/>
          <w:lang w:eastAsia="zh-CN"/>
        </w:rPr>
        <w:t>）</w:t>
      </w:r>
      <w:r>
        <w:rPr>
          <w:rFonts w:hint="eastAsia"/>
          <w:color w:val="auto"/>
          <w:sz w:val="24"/>
          <w:szCs w:val="24"/>
        </w:rPr>
        <w:t>一次性修复组：不少于10人，签定合同后2个月内要全面掌握 7 个标段所有智能安防设备的型号、安装位置、使用年限、运行状态。识别设备现存故障、老化风险及维护需求，形成《摸底调查报告》。建立标准化设备台账，为后续运维工作提供数据支撑。</w:t>
      </w:r>
    </w:p>
    <w:p w14:paraId="799AB473">
      <w:pPr>
        <w:spacing w:line="360" w:lineRule="auto"/>
        <w:rPr>
          <w:rFonts w:hint="eastAsia"/>
          <w:color w:val="auto"/>
          <w:sz w:val="24"/>
          <w:szCs w:val="24"/>
        </w:rPr>
      </w:pPr>
      <w:r>
        <w:rPr>
          <w:rFonts w:hint="eastAsia"/>
          <w:color w:val="auto"/>
          <w:sz w:val="24"/>
          <w:szCs w:val="24"/>
          <w:lang w:val="en-US" w:eastAsia="zh-CN"/>
        </w:rPr>
        <w:t>6.2.</w:t>
      </w:r>
      <w:r>
        <w:rPr>
          <w:rFonts w:hint="eastAsia"/>
          <w:color w:val="auto"/>
          <w:sz w:val="24"/>
          <w:szCs w:val="24"/>
        </w:rPr>
        <w:t>3. 维护点位摸底勘测方案</w:t>
      </w:r>
    </w:p>
    <w:p w14:paraId="4B5ED337">
      <w:pPr>
        <w:spacing w:line="360" w:lineRule="auto"/>
        <w:rPr>
          <w:rFonts w:hint="eastAsia"/>
          <w:color w:val="auto"/>
          <w:sz w:val="24"/>
          <w:szCs w:val="24"/>
        </w:rPr>
      </w:pPr>
      <w:r>
        <w:rPr>
          <w:rFonts w:hint="eastAsia"/>
          <w:color w:val="auto"/>
          <w:sz w:val="24"/>
          <w:szCs w:val="24"/>
          <w:lang w:val="en-US" w:eastAsia="zh-CN"/>
        </w:rPr>
        <w:t>6.2.</w:t>
      </w:r>
      <w:r>
        <w:rPr>
          <w:rFonts w:hint="eastAsia"/>
          <w:color w:val="auto"/>
          <w:sz w:val="24"/>
          <w:szCs w:val="24"/>
        </w:rPr>
        <w:t>4. 前端设备运维服务方案</w:t>
      </w:r>
    </w:p>
    <w:p w14:paraId="684C0101">
      <w:pPr>
        <w:spacing w:line="360" w:lineRule="auto"/>
        <w:rPr>
          <w:rFonts w:hint="eastAsia"/>
          <w:color w:val="auto"/>
          <w:sz w:val="24"/>
          <w:szCs w:val="24"/>
        </w:rPr>
      </w:pPr>
      <w:r>
        <w:rPr>
          <w:rFonts w:hint="eastAsia"/>
          <w:color w:val="auto"/>
          <w:sz w:val="24"/>
          <w:szCs w:val="24"/>
          <w:lang w:val="en-US" w:eastAsia="zh-CN"/>
        </w:rPr>
        <w:t>6.2.</w:t>
      </w:r>
      <w:r>
        <w:rPr>
          <w:rFonts w:hint="eastAsia"/>
          <w:color w:val="auto"/>
          <w:sz w:val="24"/>
          <w:szCs w:val="24"/>
        </w:rPr>
        <w:t>5. 网络传输运维服务方案</w:t>
      </w:r>
    </w:p>
    <w:p w14:paraId="1DC9FA27">
      <w:pPr>
        <w:spacing w:line="360" w:lineRule="auto"/>
        <w:rPr>
          <w:rFonts w:hint="eastAsia"/>
          <w:color w:val="auto"/>
          <w:sz w:val="24"/>
          <w:szCs w:val="24"/>
        </w:rPr>
      </w:pPr>
      <w:r>
        <w:rPr>
          <w:rFonts w:hint="eastAsia"/>
          <w:color w:val="auto"/>
          <w:sz w:val="24"/>
          <w:szCs w:val="24"/>
          <w:lang w:val="en-US" w:eastAsia="zh-CN"/>
        </w:rPr>
        <w:t>6.2.</w:t>
      </w:r>
      <w:r>
        <w:rPr>
          <w:rFonts w:hint="eastAsia"/>
          <w:color w:val="auto"/>
          <w:sz w:val="24"/>
          <w:szCs w:val="24"/>
        </w:rPr>
        <w:t>6. 运维服务时效性方案：签订合同后2个月内完成设备修复。</w:t>
      </w:r>
    </w:p>
    <w:p w14:paraId="08BAF3A7">
      <w:pPr>
        <w:spacing w:line="360" w:lineRule="auto"/>
        <w:rPr>
          <w:rFonts w:hint="eastAsia"/>
          <w:color w:val="auto"/>
          <w:sz w:val="24"/>
          <w:szCs w:val="24"/>
        </w:rPr>
      </w:pPr>
      <w:r>
        <w:rPr>
          <w:rFonts w:hint="eastAsia"/>
          <w:color w:val="auto"/>
          <w:sz w:val="24"/>
          <w:szCs w:val="24"/>
          <w:lang w:val="en-US" w:eastAsia="zh-CN"/>
        </w:rPr>
        <w:t>6.2.</w:t>
      </w:r>
      <w:r>
        <w:rPr>
          <w:rFonts w:hint="eastAsia"/>
          <w:color w:val="auto"/>
          <w:sz w:val="24"/>
          <w:szCs w:val="24"/>
        </w:rPr>
        <w:t>7. 日常巡检及隐患排查方案</w:t>
      </w:r>
    </w:p>
    <w:p w14:paraId="1D4ED725">
      <w:pPr>
        <w:spacing w:line="360" w:lineRule="auto"/>
        <w:rPr>
          <w:rFonts w:hint="eastAsia"/>
          <w:color w:val="auto"/>
          <w:sz w:val="24"/>
          <w:szCs w:val="24"/>
        </w:rPr>
      </w:pPr>
      <w:r>
        <w:rPr>
          <w:rFonts w:hint="eastAsia"/>
          <w:color w:val="auto"/>
          <w:sz w:val="24"/>
          <w:szCs w:val="24"/>
          <w:lang w:val="en-US" w:eastAsia="zh-CN"/>
        </w:rPr>
        <w:t>6.2.</w:t>
      </w:r>
      <w:r>
        <w:rPr>
          <w:rFonts w:hint="eastAsia"/>
          <w:color w:val="auto"/>
          <w:sz w:val="24"/>
          <w:szCs w:val="24"/>
        </w:rPr>
        <w:t>8. 意外事件、突发事件处理方案</w:t>
      </w:r>
    </w:p>
    <w:p w14:paraId="7A53600D">
      <w:pPr>
        <w:spacing w:line="360" w:lineRule="auto"/>
        <w:rPr>
          <w:rFonts w:hint="eastAsia"/>
          <w:color w:val="auto"/>
          <w:sz w:val="24"/>
          <w:szCs w:val="24"/>
        </w:rPr>
      </w:pPr>
    </w:p>
    <w:p w14:paraId="6A2CBCC0">
      <w:pPr>
        <w:spacing w:line="360" w:lineRule="auto"/>
        <w:rPr>
          <w:rFonts w:hint="eastAsia"/>
          <w:color w:val="auto"/>
          <w:sz w:val="24"/>
          <w:szCs w:val="24"/>
        </w:rPr>
      </w:pPr>
      <w:r>
        <w:rPr>
          <w:rFonts w:hint="eastAsia"/>
          <w:color w:val="auto"/>
          <w:sz w:val="24"/>
          <w:szCs w:val="24"/>
          <w:lang w:val="en-US" w:eastAsia="zh-CN"/>
        </w:rPr>
        <w:t>6.3</w:t>
      </w:r>
      <w:r>
        <w:rPr>
          <w:rFonts w:hint="eastAsia"/>
          <w:color w:val="auto"/>
          <w:sz w:val="24"/>
          <w:szCs w:val="24"/>
        </w:rPr>
        <w:t>、备品储备策略</w:t>
      </w:r>
    </w:p>
    <w:p w14:paraId="45F4A575">
      <w:pPr>
        <w:spacing w:line="360" w:lineRule="auto"/>
        <w:ind w:firstLine="480" w:firstLineChars="200"/>
        <w:rPr>
          <w:rFonts w:hint="eastAsia" w:eastAsiaTheme="minorEastAsia"/>
          <w:color w:val="auto"/>
          <w:sz w:val="24"/>
          <w:szCs w:val="24"/>
          <w:lang w:eastAsia="zh-CN"/>
        </w:rPr>
      </w:pPr>
      <w:r>
        <w:rPr>
          <w:rFonts w:hint="eastAsia"/>
          <w:color w:val="auto"/>
          <w:sz w:val="24"/>
          <w:szCs w:val="24"/>
        </w:rPr>
        <w:t>为保障维保质量及系统稳定运行，针对核心备品（如常用型号摄像头、核心交换机、存储设备、门出入库视频设备、单元门禁控制系统），须提供对应产品原厂盖章的维保服务承诺函。不得以整体项目维护服务承诺函替代。同时，须提供第三方检测机构出具的检测报告原件扫描件并加盖投标人公章。</w:t>
      </w:r>
      <w:r>
        <w:rPr>
          <w:rFonts w:hint="eastAsia"/>
          <w:color w:val="auto"/>
          <w:sz w:val="24"/>
          <w:szCs w:val="24"/>
          <w:lang w:eastAsia="zh-CN"/>
        </w:rPr>
        <w:t>（注：此项投标时可不提供，</w:t>
      </w:r>
      <w:r>
        <w:rPr>
          <w:rFonts w:hint="eastAsia"/>
          <w:color w:val="auto"/>
          <w:sz w:val="24"/>
          <w:szCs w:val="24"/>
          <w:lang w:val="en-US" w:eastAsia="zh-CN"/>
        </w:rPr>
        <w:t>安装之前</w:t>
      </w:r>
      <w:r>
        <w:rPr>
          <w:rFonts w:hint="eastAsia"/>
          <w:color w:val="auto"/>
          <w:sz w:val="24"/>
          <w:szCs w:val="24"/>
          <w:lang w:eastAsia="zh-CN"/>
        </w:rPr>
        <w:t>需提供给采购人）。</w:t>
      </w:r>
    </w:p>
    <w:p w14:paraId="5EBE3371">
      <w:pPr>
        <w:spacing w:line="360" w:lineRule="auto"/>
        <w:rPr>
          <w:rFonts w:hint="eastAsia"/>
          <w:color w:val="auto"/>
          <w:sz w:val="24"/>
          <w:szCs w:val="24"/>
        </w:rPr>
      </w:pPr>
    </w:p>
    <w:p w14:paraId="17A283F4">
      <w:pPr>
        <w:spacing w:line="360" w:lineRule="auto"/>
        <w:rPr>
          <w:rFonts w:hint="eastAsia"/>
          <w:color w:val="auto"/>
          <w:sz w:val="24"/>
          <w:szCs w:val="24"/>
        </w:rPr>
      </w:pPr>
      <w:r>
        <w:rPr>
          <w:rFonts w:hint="eastAsia"/>
          <w:color w:val="auto"/>
          <w:sz w:val="24"/>
          <w:szCs w:val="24"/>
          <w:lang w:val="en-US" w:eastAsia="zh-CN"/>
        </w:rPr>
        <w:t>6.4</w:t>
      </w:r>
      <w:r>
        <w:rPr>
          <w:rFonts w:hint="eastAsia"/>
          <w:color w:val="auto"/>
          <w:sz w:val="24"/>
          <w:szCs w:val="24"/>
        </w:rPr>
        <w:t>、平台对接</w:t>
      </w:r>
    </w:p>
    <w:p w14:paraId="4BF73A38">
      <w:pPr>
        <w:spacing w:line="360" w:lineRule="auto"/>
        <w:ind w:firstLine="480" w:firstLineChars="200"/>
        <w:rPr>
          <w:rFonts w:hint="eastAsia" w:eastAsiaTheme="minorEastAsia"/>
          <w:b/>
          <w:bCs/>
          <w:color w:val="auto"/>
          <w:sz w:val="24"/>
          <w:szCs w:val="24"/>
          <w:lang w:eastAsia="zh-CN"/>
        </w:rPr>
      </w:pPr>
      <w:r>
        <w:rPr>
          <w:rFonts w:hint="eastAsia"/>
          <w:color w:val="auto"/>
          <w:sz w:val="24"/>
          <w:szCs w:val="24"/>
          <w:lang w:val="en-US" w:eastAsia="zh-CN"/>
        </w:rPr>
        <w:t>投标人</w:t>
      </w:r>
      <w:r>
        <w:rPr>
          <w:rFonts w:hint="eastAsia"/>
          <w:color w:val="auto"/>
          <w:sz w:val="24"/>
          <w:szCs w:val="24"/>
        </w:rPr>
        <w:t>须确保智能安防小区平台与“雪亮平台”实现无缝对接，</w:t>
      </w:r>
      <w:r>
        <w:rPr>
          <w:rFonts w:hint="eastAsia"/>
          <w:b/>
          <w:bCs/>
          <w:color w:val="auto"/>
          <w:sz w:val="24"/>
          <w:szCs w:val="24"/>
        </w:rPr>
        <w:t>并</w:t>
      </w:r>
      <w:r>
        <w:rPr>
          <w:rFonts w:hint="eastAsia"/>
          <w:b/>
          <w:bCs/>
          <w:color w:val="auto"/>
          <w:sz w:val="24"/>
          <w:szCs w:val="24"/>
          <w:lang w:val="en-US" w:eastAsia="zh-CN"/>
        </w:rPr>
        <w:t>在投标文件中</w:t>
      </w:r>
      <w:r>
        <w:rPr>
          <w:rFonts w:hint="eastAsia"/>
          <w:b/>
          <w:bCs/>
          <w:color w:val="auto"/>
          <w:sz w:val="24"/>
          <w:szCs w:val="24"/>
        </w:rPr>
        <w:t>提供相关承诺</w:t>
      </w:r>
      <w:r>
        <w:rPr>
          <w:rFonts w:hint="eastAsia"/>
          <w:b/>
          <w:bCs/>
          <w:color w:val="auto"/>
          <w:sz w:val="24"/>
          <w:szCs w:val="24"/>
          <w:lang w:eastAsia="zh-CN"/>
        </w:rPr>
        <w:t>，</w:t>
      </w:r>
      <w:r>
        <w:rPr>
          <w:rFonts w:hint="eastAsia"/>
          <w:b/>
          <w:bCs/>
          <w:color w:val="auto"/>
          <w:sz w:val="24"/>
          <w:szCs w:val="24"/>
          <w:lang w:val="en-US" w:eastAsia="zh-CN"/>
        </w:rPr>
        <w:t>否则做无效投标处理</w:t>
      </w:r>
      <w:r>
        <w:rPr>
          <w:rFonts w:hint="eastAsia"/>
          <w:b/>
          <w:bCs/>
          <w:color w:val="auto"/>
          <w:sz w:val="24"/>
          <w:szCs w:val="24"/>
        </w:rPr>
        <w:t>。</w:t>
      </w:r>
    </w:p>
    <w:p w14:paraId="2589700C">
      <w:pPr>
        <w:spacing w:line="360" w:lineRule="auto"/>
        <w:rPr>
          <w:rFonts w:hint="eastAsia"/>
          <w:color w:val="auto"/>
          <w:sz w:val="24"/>
          <w:szCs w:val="24"/>
        </w:rPr>
      </w:pPr>
      <w:r>
        <w:rPr>
          <w:rFonts w:hint="eastAsia"/>
          <w:color w:val="auto"/>
          <w:sz w:val="24"/>
          <w:szCs w:val="24"/>
          <w:lang w:val="en-US" w:eastAsia="zh-CN"/>
        </w:rPr>
        <w:t>6.5</w:t>
      </w:r>
      <w:r>
        <w:rPr>
          <w:rFonts w:hint="eastAsia"/>
          <w:color w:val="auto"/>
          <w:sz w:val="24"/>
          <w:szCs w:val="24"/>
        </w:rPr>
        <w:t>、后端系统考核要求</w:t>
      </w:r>
    </w:p>
    <w:p w14:paraId="25626E98">
      <w:pPr>
        <w:spacing w:line="360" w:lineRule="auto"/>
        <w:rPr>
          <w:rFonts w:hint="eastAsia"/>
          <w:color w:val="auto"/>
          <w:sz w:val="24"/>
          <w:szCs w:val="24"/>
        </w:rPr>
      </w:pPr>
      <w:r>
        <w:rPr>
          <w:rFonts w:hint="eastAsia"/>
          <w:color w:val="auto"/>
          <w:sz w:val="24"/>
          <w:szCs w:val="24"/>
          <w:lang w:val="en-US" w:eastAsia="zh-CN"/>
        </w:rPr>
        <w:t>6.5.</w:t>
      </w:r>
      <w:r>
        <w:rPr>
          <w:rFonts w:hint="eastAsia"/>
          <w:color w:val="auto"/>
          <w:sz w:val="24"/>
          <w:szCs w:val="24"/>
        </w:rPr>
        <w:t>1. 前端设备在线率：服务周期内须保证</w:t>
      </w:r>
      <w:r>
        <w:rPr>
          <w:rFonts w:hint="eastAsia"/>
          <w:color w:val="auto"/>
          <w:sz w:val="24"/>
          <w:szCs w:val="24"/>
          <w:lang w:val="en-US" w:eastAsia="zh-CN"/>
        </w:rPr>
        <w:t>95</w:t>
      </w:r>
      <w:r>
        <w:rPr>
          <w:rFonts w:hint="eastAsia"/>
          <w:color w:val="auto"/>
          <w:sz w:val="24"/>
          <w:szCs w:val="24"/>
        </w:rPr>
        <w:t>%以上。每下降一个百分点，扣减链路费和服务费的1%（市政施工、交通事故、水灾、火灾、地震、市电停电、阻工等非服务商因素除外）。</w:t>
      </w:r>
    </w:p>
    <w:p w14:paraId="1FA8BA92">
      <w:pPr>
        <w:spacing w:line="360" w:lineRule="auto"/>
        <w:rPr>
          <w:rFonts w:hint="eastAsia"/>
          <w:color w:val="auto"/>
          <w:sz w:val="24"/>
          <w:szCs w:val="24"/>
        </w:rPr>
      </w:pPr>
      <w:r>
        <w:rPr>
          <w:rFonts w:hint="eastAsia"/>
          <w:color w:val="auto"/>
          <w:sz w:val="24"/>
          <w:szCs w:val="24"/>
          <w:lang w:val="en-US" w:eastAsia="zh-CN"/>
        </w:rPr>
        <w:t>6.5.</w:t>
      </w:r>
      <w:r>
        <w:rPr>
          <w:rFonts w:hint="eastAsia"/>
          <w:color w:val="auto"/>
          <w:sz w:val="24"/>
          <w:szCs w:val="24"/>
        </w:rPr>
        <w:t>2. 后端系统故障分级及处罚：</w:t>
      </w:r>
    </w:p>
    <w:p w14:paraId="6B0F253B">
      <w:pPr>
        <w:spacing w:line="360" w:lineRule="auto"/>
        <w:rPr>
          <w:rFonts w:hint="eastAsia"/>
          <w:color w:val="auto"/>
          <w:sz w:val="24"/>
          <w:szCs w:val="24"/>
        </w:rPr>
      </w:pPr>
      <w:r>
        <w:rPr>
          <w:rFonts w:hint="eastAsia"/>
          <w:color w:val="auto"/>
          <w:sz w:val="24"/>
          <w:szCs w:val="24"/>
          <w:lang w:eastAsia="zh-CN"/>
        </w:rPr>
        <w:t>（</w:t>
      </w:r>
      <w:r>
        <w:rPr>
          <w:rFonts w:hint="eastAsia"/>
          <w:color w:val="auto"/>
          <w:sz w:val="24"/>
          <w:szCs w:val="24"/>
          <w:lang w:val="en-US" w:eastAsia="zh-CN"/>
        </w:rPr>
        <w:t>1</w:t>
      </w:r>
      <w:r>
        <w:rPr>
          <w:rFonts w:hint="eastAsia"/>
          <w:color w:val="auto"/>
          <w:sz w:val="24"/>
          <w:szCs w:val="24"/>
          <w:lang w:eastAsia="zh-CN"/>
        </w:rPr>
        <w:t>）</w:t>
      </w:r>
      <w:r>
        <w:rPr>
          <w:rFonts w:hint="eastAsia"/>
          <w:color w:val="auto"/>
          <w:sz w:val="24"/>
          <w:szCs w:val="24"/>
        </w:rPr>
        <w:t>Ⅰ级故障（重特大故障，系统崩溃）：每次处罚</w:t>
      </w:r>
      <w:r>
        <w:rPr>
          <w:rFonts w:hint="eastAsia"/>
          <w:color w:val="auto"/>
          <w:sz w:val="24"/>
          <w:szCs w:val="24"/>
          <w:lang w:val="en-US" w:eastAsia="zh-CN"/>
        </w:rPr>
        <w:t>2</w:t>
      </w:r>
      <w:r>
        <w:rPr>
          <w:rFonts w:hint="eastAsia"/>
          <w:color w:val="auto"/>
          <w:sz w:val="24"/>
          <w:szCs w:val="24"/>
        </w:rPr>
        <w:t>万元，须在72小时内恢复。每延迟24小时加罚</w:t>
      </w:r>
      <w:r>
        <w:rPr>
          <w:rFonts w:hint="eastAsia"/>
          <w:color w:val="auto"/>
          <w:sz w:val="24"/>
          <w:szCs w:val="24"/>
          <w:lang w:val="en-US" w:eastAsia="zh-CN"/>
        </w:rPr>
        <w:t>1</w:t>
      </w:r>
      <w:r>
        <w:rPr>
          <w:rFonts w:hint="eastAsia"/>
          <w:color w:val="auto"/>
          <w:sz w:val="24"/>
          <w:szCs w:val="24"/>
        </w:rPr>
        <w:t>万元，依次累计。累计延迟达168小时，不予支付当月租赁服务费。</w:t>
      </w:r>
    </w:p>
    <w:p w14:paraId="05C81F2A">
      <w:pPr>
        <w:spacing w:line="360" w:lineRule="auto"/>
        <w:rPr>
          <w:rFonts w:hint="eastAsia"/>
          <w:color w:val="auto"/>
          <w:sz w:val="24"/>
          <w:szCs w:val="24"/>
        </w:rPr>
      </w:pPr>
      <w:r>
        <w:rPr>
          <w:rFonts w:hint="eastAsia"/>
          <w:color w:val="auto"/>
          <w:sz w:val="24"/>
          <w:szCs w:val="24"/>
          <w:lang w:eastAsia="zh-CN"/>
        </w:rPr>
        <w:t>（</w:t>
      </w:r>
      <w:r>
        <w:rPr>
          <w:rFonts w:hint="eastAsia"/>
          <w:color w:val="auto"/>
          <w:sz w:val="24"/>
          <w:szCs w:val="24"/>
          <w:lang w:val="en-US" w:eastAsia="zh-CN"/>
        </w:rPr>
        <w:t>2</w:t>
      </w:r>
      <w:r>
        <w:rPr>
          <w:rFonts w:hint="eastAsia"/>
          <w:color w:val="auto"/>
          <w:sz w:val="24"/>
          <w:szCs w:val="24"/>
          <w:lang w:eastAsia="zh-CN"/>
        </w:rPr>
        <w:t>）</w:t>
      </w:r>
      <w:r>
        <w:rPr>
          <w:rFonts w:hint="eastAsia"/>
          <w:color w:val="auto"/>
          <w:sz w:val="24"/>
          <w:szCs w:val="24"/>
        </w:rPr>
        <w:t xml:space="preserve"> Ⅱ级故障（严重问题，部分系统故障或小面积瘫痪但不影响整体运行）：每次处罚1万元，须在48小时内恢复。每延迟24小时加罚</w:t>
      </w:r>
      <w:r>
        <w:rPr>
          <w:rFonts w:hint="eastAsia"/>
          <w:color w:val="auto"/>
          <w:sz w:val="24"/>
          <w:szCs w:val="24"/>
          <w:lang w:val="en-US" w:eastAsia="zh-CN"/>
        </w:rPr>
        <w:t>0.5</w:t>
      </w:r>
      <w:r>
        <w:rPr>
          <w:rFonts w:hint="eastAsia"/>
          <w:color w:val="auto"/>
          <w:sz w:val="24"/>
          <w:szCs w:val="24"/>
        </w:rPr>
        <w:t>万元，依次累计。</w:t>
      </w:r>
    </w:p>
    <w:p w14:paraId="39F24CF1">
      <w:pPr>
        <w:spacing w:line="360" w:lineRule="auto"/>
        <w:rPr>
          <w:rFonts w:hint="eastAsia"/>
          <w:color w:val="auto"/>
          <w:sz w:val="24"/>
          <w:szCs w:val="24"/>
        </w:rPr>
      </w:pPr>
      <w:r>
        <w:rPr>
          <w:rFonts w:hint="eastAsia"/>
          <w:color w:val="auto"/>
          <w:sz w:val="24"/>
          <w:szCs w:val="24"/>
          <w:lang w:eastAsia="zh-CN"/>
        </w:rPr>
        <w:t>（</w:t>
      </w:r>
      <w:r>
        <w:rPr>
          <w:rFonts w:hint="eastAsia"/>
          <w:color w:val="auto"/>
          <w:sz w:val="24"/>
          <w:szCs w:val="24"/>
          <w:lang w:val="en-US" w:eastAsia="zh-CN"/>
        </w:rPr>
        <w:t>3</w:t>
      </w:r>
      <w:r>
        <w:rPr>
          <w:rFonts w:hint="eastAsia"/>
          <w:color w:val="auto"/>
          <w:sz w:val="24"/>
          <w:szCs w:val="24"/>
          <w:lang w:eastAsia="zh-CN"/>
        </w:rPr>
        <w:t>）</w:t>
      </w:r>
      <w:r>
        <w:rPr>
          <w:rFonts w:hint="eastAsia"/>
          <w:color w:val="auto"/>
          <w:sz w:val="24"/>
          <w:szCs w:val="24"/>
        </w:rPr>
        <w:t>Ⅲ级故障（较严重问题，小部分功能失效、报错、告警，子系统仍能运行）：每次处罚0.</w:t>
      </w:r>
      <w:r>
        <w:rPr>
          <w:rFonts w:hint="eastAsia"/>
          <w:color w:val="auto"/>
          <w:sz w:val="24"/>
          <w:szCs w:val="24"/>
          <w:lang w:val="en-US" w:eastAsia="zh-CN"/>
        </w:rPr>
        <w:t>2</w:t>
      </w:r>
      <w:r>
        <w:rPr>
          <w:rFonts w:hint="eastAsia"/>
          <w:color w:val="auto"/>
          <w:sz w:val="24"/>
          <w:szCs w:val="24"/>
        </w:rPr>
        <w:t>万元，须在24小时内恢复。每延迟12小时加罚0.</w:t>
      </w:r>
      <w:r>
        <w:rPr>
          <w:rFonts w:hint="eastAsia"/>
          <w:color w:val="auto"/>
          <w:sz w:val="24"/>
          <w:szCs w:val="24"/>
          <w:lang w:val="en-US" w:eastAsia="zh-CN"/>
        </w:rPr>
        <w:t>2</w:t>
      </w:r>
      <w:r>
        <w:rPr>
          <w:rFonts w:hint="eastAsia"/>
          <w:color w:val="auto"/>
          <w:sz w:val="24"/>
          <w:szCs w:val="24"/>
        </w:rPr>
        <w:t>万元，依次累计。</w:t>
      </w:r>
    </w:p>
    <w:p w14:paraId="1C262241">
      <w:pPr>
        <w:spacing w:line="360" w:lineRule="auto"/>
        <w:rPr>
          <w:rFonts w:hint="eastAsia"/>
          <w:color w:val="auto"/>
          <w:sz w:val="24"/>
          <w:szCs w:val="24"/>
        </w:rPr>
      </w:pPr>
      <w:r>
        <w:rPr>
          <w:rFonts w:hint="eastAsia"/>
          <w:color w:val="auto"/>
          <w:sz w:val="24"/>
          <w:szCs w:val="24"/>
          <w:lang w:val="en-US" w:eastAsia="zh-CN"/>
        </w:rPr>
        <w:t>6.6</w:t>
      </w:r>
      <w:r>
        <w:rPr>
          <w:rFonts w:hint="eastAsia"/>
          <w:color w:val="auto"/>
          <w:sz w:val="24"/>
          <w:szCs w:val="24"/>
        </w:rPr>
        <w:t>、保密安全考核要求</w:t>
      </w:r>
    </w:p>
    <w:p w14:paraId="36679DF0">
      <w:pPr>
        <w:spacing w:line="360" w:lineRule="auto"/>
        <w:rPr>
          <w:rFonts w:hint="eastAsia"/>
          <w:color w:val="auto"/>
          <w:sz w:val="24"/>
          <w:szCs w:val="24"/>
        </w:rPr>
      </w:pPr>
      <w:r>
        <w:rPr>
          <w:rFonts w:hint="eastAsia"/>
          <w:color w:val="auto"/>
          <w:sz w:val="24"/>
          <w:szCs w:val="24"/>
          <w:lang w:val="en-US" w:eastAsia="zh-CN"/>
        </w:rPr>
        <w:t>6.6.</w:t>
      </w:r>
      <w:r>
        <w:rPr>
          <w:rFonts w:hint="eastAsia"/>
          <w:color w:val="auto"/>
          <w:sz w:val="24"/>
          <w:szCs w:val="24"/>
        </w:rPr>
        <w:t>1. 运维单位因违反操作规范造成违规外联的，将按相关规定视情追究人员及领导责任。</w:t>
      </w:r>
    </w:p>
    <w:p w14:paraId="5EA388FC">
      <w:pPr>
        <w:spacing w:line="360" w:lineRule="auto"/>
        <w:rPr>
          <w:rFonts w:hint="eastAsia"/>
          <w:color w:val="auto"/>
          <w:sz w:val="24"/>
          <w:szCs w:val="24"/>
        </w:rPr>
      </w:pPr>
      <w:r>
        <w:rPr>
          <w:rFonts w:hint="eastAsia"/>
          <w:color w:val="auto"/>
          <w:sz w:val="24"/>
          <w:szCs w:val="24"/>
          <w:lang w:val="en-US" w:eastAsia="zh-CN"/>
        </w:rPr>
        <w:t>6.6.</w:t>
      </w:r>
      <w:r>
        <w:rPr>
          <w:rFonts w:hint="eastAsia"/>
          <w:color w:val="auto"/>
          <w:sz w:val="24"/>
          <w:szCs w:val="24"/>
        </w:rPr>
        <w:t>2. 未经市、区（市）两级公安机关同意，</w:t>
      </w:r>
      <w:r>
        <w:rPr>
          <w:rFonts w:hint="eastAsia"/>
          <w:color w:val="auto"/>
          <w:sz w:val="24"/>
          <w:szCs w:val="24"/>
          <w:lang w:val="en-US" w:eastAsia="zh-CN"/>
        </w:rPr>
        <w:t>投标人</w:t>
      </w:r>
      <w:r>
        <w:rPr>
          <w:rFonts w:hint="eastAsia"/>
          <w:color w:val="auto"/>
          <w:sz w:val="24"/>
          <w:szCs w:val="24"/>
        </w:rPr>
        <w:t>不得私自开通公安视频网链路。每发现一条未按正规程序开通的链路，扣除服务费3万元。</w:t>
      </w:r>
    </w:p>
    <w:p w14:paraId="5FEC9D0E">
      <w:pPr>
        <w:spacing w:line="360" w:lineRule="auto"/>
        <w:rPr>
          <w:color w:val="auto"/>
          <w:sz w:val="24"/>
          <w:szCs w:val="24"/>
        </w:rPr>
      </w:pPr>
      <w:r>
        <w:rPr>
          <w:rFonts w:hint="eastAsia"/>
          <w:color w:val="auto"/>
          <w:sz w:val="24"/>
          <w:szCs w:val="24"/>
          <w:lang w:val="en-US" w:eastAsia="zh-CN"/>
        </w:rPr>
        <w:t>6.6.</w:t>
      </w:r>
      <w:r>
        <w:rPr>
          <w:rFonts w:hint="eastAsia"/>
          <w:color w:val="auto"/>
          <w:sz w:val="24"/>
          <w:szCs w:val="24"/>
        </w:rPr>
        <w:t>3. 运维过程中，工作人员如有以下行为：违规在公安视频专网室外接入点接入互联网电脑或手机、违规通过互联网远程处理视频专网摄像头和机房设备故障、违规开启无线网卡导致互联网电脑接入视频专网及交换机等设备，每发生一次扣除服务费</w:t>
      </w:r>
      <w:r>
        <w:rPr>
          <w:rFonts w:hint="eastAsia"/>
          <w:color w:val="auto"/>
          <w:sz w:val="24"/>
          <w:szCs w:val="24"/>
          <w:lang w:val="en-US" w:eastAsia="zh-CN"/>
        </w:rPr>
        <w:t>3</w:t>
      </w:r>
      <w:r>
        <w:rPr>
          <w:rFonts w:hint="eastAsia"/>
          <w:color w:val="auto"/>
          <w:sz w:val="24"/>
          <w:szCs w:val="24"/>
        </w:rPr>
        <w:t>万元。</w:t>
      </w:r>
    </w:p>
    <w:p w14:paraId="1046D22B">
      <w:pPr>
        <w:spacing w:line="360" w:lineRule="auto"/>
        <w:rPr>
          <w:rFonts w:hint="eastAsia" w:ascii="宋体" w:hAnsi="宋体" w:eastAsia="宋体" w:cs="Times New Roman"/>
          <w:b/>
          <w:bCs/>
          <w:color w:val="auto"/>
          <w:sz w:val="24"/>
          <w:lang w:val="en-US" w:eastAsia="zh-CN"/>
        </w:rPr>
      </w:pPr>
      <w:r>
        <w:rPr>
          <w:rFonts w:hint="eastAsia" w:ascii="宋体" w:hAnsi="宋体" w:eastAsia="宋体" w:cs="Times New Roman"/>
          <w:b/>
          <w:bCs/>
          <w:color w:val="auto"/>
          <w:sz w:val="24"/>
          <w:lang w:val="en-US" w:eastAsia="zh-CN"/>
        </w:rPr>
        <w:t>备注：1、以上技术要求均为基本技术要求，若技术要求中涉及到品牌的均为参照品牌，投标人可提供同类标准或优于该标准的产品参与投标。</w:t>
      </w:r>
    </w:p>
    <w:p w14:paraId="69CB8D7F">
      <w:pPr>
        <w:spacing w:line="360" w:lineRule="auto"/>
        <w:rPr>
          <w:rFonts w:hint="eastAsia" w:ascii="宋体" w:hAnsi="宋体" w:eastAsia="宋体" w:cs="Times New Roman"/>
          <w:b/>
          <w:bCs/>
          <w:color w:val="auto"/>
          <w:sz w:val="24"/>
          <w:lang w:val="en-US" w:eastAsia="zh-CN"/>
        </w:rPr>
      </w:pPr>
      <w:r>
        <w:rPr>
          <w:rFonts w:hint="eastAsia" w:ascii="宋体" w:hAnsi="宋体" w:eastAsia="宋体" w:cs="Times New Roman"/>
          <w:b/>
          <w:bCs/>
          <w:color w:val="auto"/>
          <w:sz w:val="24"/>
          <w:lang w:val="en-US" w:eastAsia="zh-CN"/>
        </w:rPr>
        <w:t>2、以上技术要求在技术需求偏离表中未列明负偏离均视为完全响应。</w:t>
      </w:r>
    </w:p>
    <w:p w14:paraId="69CE9DAD">
      <w:pPr>
        <w:spacing w:line="360" w:lineRule="auto"/>
        <w:rPr>
          <w:rFonts w:hint="eastAsia" w:ascii="宋体" w:hAnsi="宋体" w:cs="Times New Roman"/>
          <w:b/>
          <w:bCs/>
          <w:color w:val="auto"/>
          <w:sz w:val="24"/>
          <w:lang w:val="en-US" w:eastAsia="zh-CN"/>
        </w:rPr>
      </w:pPr>
      <w:r>
        <w:rPr>
          <w:rFonts w:hint="eastAsia" w:ascii="宋体" w:hAnsi="宋体" w:cs="Times New Roman"/>
          <w:b/>
          <w:bCs/>
          <w:color w:val="auto"/>
          <w:sz w:val="24"/>
          <w:lang w:val="en-US" w:eastAsia="zh-CN"/>
        </w:rPr>
        <w:t>3、以上通用服务器满足财政部、工业和信息化部制定的《通用服务器政府采购需求标准（2023年版）》中加“*”指标的要求。若以上通用服务器参数与“*”指标有不一致的，以两参数中标准更高的参数作为响应项（响应本条参数即可）。</w:t>
      </w:r>
    </w:p>
    <w:p w14:paraId="4727BC43">
      <w:pPr>
        <w:spacing w:line="360" w:lineRule="auto"/>
        <w:rPr>
          <w:rFonts w:hint="eastAsia" w:ascii="宋体" w:hAnsi="宋体" w:cs="Times New Roman"/>
          <w:b/>
          <w:bCs/>
          <w:color w:val="auto"/>
          <w:sz w:val="24"/>
          <w:lang w:val="en-US" w:eastAsia="zh-CN"/>
        </w:rPr>
      </w:pPr>
      <w:r>
        <w:rPr>
          <w:rFonts w:hint="eastAsia" w:ascii="宋体" w:hAnsi="宋体" w:cs="Times New Roman"/>
          <w:b/>
          <w:bCs/>
          <w:color w:val="auto"/>
          <w:sz w:val="24"/>
          <w:lang w:val="en-US" w:eastAsia="zh-CN"/>
        </w:rPr>
        <w:t>4、本项目技术参数中要求的各类证书或者检测报告或授权书等材料在投标文件中可不提供，但是在产品交付或验收时需要提供给采购人。</w:t>
      </w:r>
    </w:p>
    <w:p w14:paraId="48A08338">
      <w:pPr>
        <w:spacing w:line="360" w:lineRule="auto"/>
        <w:rPr>
          <w:rFonts w:hint="eastAsia" w:ascii="宋体" w:hAnsi="宋体" w:cs="Times New Roman"/>
          <w:b/>
          <w:bCs/>
          <w:color w:val="auto"/>
          <w:sz w:val="24"/>
          <w:lang w:val="en-US" w:eastAsia="zh-CN"/>
        </w:rPr>
      </w:pPr>
      <w:r>
        <w:rPr>
          <w:rFonts w:hint="eastAsia" w:ascii="宋体" w:hAnsi="宋体" w:cs="Times New Roman"/>
          <w:b/>
          <w:bCs/>
          <w:color w:val="auto"/>
          <w:sz w:val="24"/>
          <w:lang w:val="en-US" w:eastAsia="zh-CN"/>
        </w:rPr>
        <w:t>5、依据于2026年6月1日起实施的《市场监管总局关于对检验检测机构资质认定实施“一单一库”管理的公告》（2026年第14号）要求，本项目技术参数中要求的各类检测报告如不在《检验检测机构资质认定能力项目库》中【投标人可通过检验检测机构资质认定能力项目库查询平台（https://cma.caqit.org.cn/）查询】，则投标人在投标文件及后续产品交付或验收时均无须提供相关检测报告。</w:t>
      </w:r>
    </w:p>
    <w:p w14:paraId="67D96E35">
      <w:r>
        <w:rPr>
          <w:rFonts w:hint="eastAsia" w:ascii="宋体" w:hAnsi="宋体" w:cs="Times New Roman"/>
          <w:b/>
          <w:bCs/>
          <w:color w:val="auto"/>
          <w:sz w:val="24"/>
          <w:lang w:val="en-US" w:eastAsia="zh-CN"/>
        </w:rPr>
        <w:t>6、以上参数所涉产品具体尺寸大小，可根据采购人实际使用场所情况有微量偏差，但必须符合国家相关标准、能满足正常使用且优于原尺寸。</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3"/>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BA04B69"/>
    <w:rsid w:val="1BA04B6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 w:type="character" w:customStyle="1" w:styleId="4">
    <w:name w:val="font161"/>
    <w:basedOn w:val="3"/>
    <w:qFormat/>
    <w:uiPriority w:val="0"/>
    <w:rPr>
      <w:rFonts w:ascii="宋体" w:hAnsi="宋体" w:eastAsia="宋体" w:cs="宋体"/>
      <w:color w:val="000000"/>
      <w:sz w:val="12"/>
      <w:szCs w:val="12"/>
      <w:u w:val="non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84</Pages>
  <Words>0</Words>
  <Characters>0</Characters>
  <Lines>0</Lines>
  <Paragraphs>0</Paragraphs>
  <TotalTime>0</TotalTime>
  <ScaleCrop>false</ScaleCrop>
  <LinksUpToDate>false</LinksUpToDate>
  <CharactersWithSpaces>0</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2026-05-11T08:50:00Z</dcterms:created>
  <dc:creator>Administrator</dc:creator>
  <cp:lastModifiedBy>Administrator</cp:lastModifiedBy>
  <dcterms:modified xsi:type="dcterms:W3CDTF">2026-05-11T08:51:17Z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831F8601032C483AB586494797BE0293_11</vt:lpwstr>
  </property>
  <property fmtid="{D5CDD505-2E9C-101B-9397-08002B2CF9AE}" pid="4" name="KSOTemplateDocerSaveRecord">
    <vt:lpwstr>eyJoZGlkIjoiZTBjYjM2NDk3YTNjMWJmMzc0YzVhZGNkMGZiNjcxYzMiLCJ1c2VySWQiOiIzMjM5MTcwMjcifQ==</vt:lpwstr>
  </property>
</Properties>
</file>