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3ABB5B">
      <w:pPr>
        <w:widowControl w:val="0"/>
        <w:spacing w:before="47" w:line="219" w:lineRule="auto"/>
        <w:ind w:left="3805"/>
        <w:outlineLvl w:val="1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bookmarkStart w:id="0" w:name="_Toc30403"/>
      <w:r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</w:t>
      </w:r>
      <w:r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</w:t>
      </w:r>
      <w:bookmarkEnd w:id="0"/>
    </w:p>
    <w:p w14:paraId="0F327AD0">
      <w:pPr>
        <w:widowControl w:val="0"/>
        <w:spacing w:line="257" w:lineRule="auto"/>
        <w:rPr>
          <w:color w:val="auto"/>
          <w:lang w:eastAsia="zh-CN"/>
        </w:rPr>
      </w:pPr>
    </w:p>
    <w:p w14:paraId="1E9E2E7E">
      <w:pPr>
        <w:widowControl w:val="0"/>
        <w:spacing w:line="258" w:lineRule="auto"/>
        <w:rPr>
          <w:color w:val="auto"/>
          <w:lang w:eastAsia="zh-CN"/>
        </w:rPr>
      </w:pPr>
    </w:p>
    <w:p w14:paraId="356A62B4">
      <w:pPr>
        <w:spacing w:line="360" w:lineRule="auto"/>
        <w:ind w:firstLine="640"/>
        <w:jc w:val="both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（一）、背景</w:t>
      </w:r>
    </w:p>
    <w:p w14:paraId="4D595F71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根据《国家发展改革委 工业和信息化部 国家能源局关于开展零碳园区建设的通知》要求，上饶经开区积极开展国家级零碳园区申报工作，旨在加快园区用能结构转型、大力推进园区节能降碳、调整优化园区产业结构、强化园区资源节约集约、完善升级园区基础设施、加强先进适用技术应用、提升园区能碳管理能力、园区改革创新等多项重点任务中形成符合园区现状的诊断书，将园区打造成具有上饶特色的零碳园区，助力园区和企业减碳增效，为区域碳达峰碳中和目标的实现提供坚实有力支撑。</w:t>
      </w:r>
    </w:p>
    <w:p w14:paraId="78AF59E6">
      <w:pPr>
        <w:spacing w:line="360" w:lineRule="auto"/>
        <w:ind w:firstLine="640"/>
        <w:jc w:val="both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（二）、服务内容</w:t>
      </w:r>
    </w:p>
    <w:p w14:paraId="7A18C350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2.1编制零碳园区申报材料</w:t>
      </w:r>
    </w:p>
    <w:p w14:paraId="2309D085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2.1.1项目申报书编制：按照国家及江西省主管部门最新要求，结合园区基础情况，编制《上饶经开区国家级零碳园区申报书》；</w:t>
      </w:r>
    </w:p>
    <w:p w14:paraId="4A914CEA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2.1.2申报材料持续修改：按照国家及江西省主管部门或有关专家意见持续优化申报材料。</w:t>
      </w:r>
    </w:p>
    <w:p w14:paraId="43409B9A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2.2创建国家级零碳园区工作流程辅导</w:t>
      </w:r>
    </w:p>
    <w:p w14:paraId="209E40AF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2.2.1关键指标数据分析。按照国家开展零碳园区建设的通知设置的核心指标、引导指标对上饶经开区指标进行计算分析，明确零碳园区建设指标可达性；</w:t>
      </w:r>
    </w:p>
    <w:p w14:paraId="722435F7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2.2.2针对零碳园区重点目标提出建设的重点任务，分析零碳园区建设重点项目；</w:t>
      </w:r>
    </w:p>
    <w:p w14:paraId="72372E01">
      <w:pPr>
        <w:spacing w:line="360" w:lineRule="auto"/>
        <w:ind w:firstLine="640"/>
        <w:jc w:val="both"/>
        <w:rPr>
          <w:rFonts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2.2.3编制评议汇报材料。围绕专家论证评议需要，编制上饶经开区零碳园区评议汇报文件。</w:t>
      </w:r>
    </w:p>
    <w:p w14:paraId="0F0ACD30">
      <w:pPr>
        <w:spacing w:line="360" w:lineRule="auto"/>
        <w:ind w:firstLine="640"/>
        <w:jc w:val="both"/>
        <w:rPr>
          <w:rFonts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2.3创建零碳园区建设辅导</w:t>
      </w:r>
    </w:p>
    <w:p w14:paraId="0F863BD3">
      <w:pPr>
        <w:spacing w:line="360" w:lineRule="auto"/>
        <w:ind w:firstLine="640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2.3.1针对零碳园区的建设工作，进行全流程建设辅导。</w:t>
      </w:r>
    </w:p>
    <w:p w14:paraId="49ECBE25">
      <w:pPr>
        <w:spacing w:line="324" w:lineRule="auto"/>
        <w:ind w:firstLine="562" w:firstLineChars="200"/>
        <w:jc w:val="both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（三）、服务成果</w:t>
      </w:r>
    </w:p>
    <w:p w14:paraId="20F4D44A">
      <w:r>
        <w:rPr>
          <w:rFonts w:hint="eastAsia" w:ascii="宋体" w:hAnsi="宋体" w:eastAsia="宋体" w:cs="宋体"/>
          <w:sz w:val="28"/>
          <w:szCs w:val="28"/>
          <w:lang w:eastAsia="zh-CN"/>
        </w:rPr>
        <w:t>3.1中标人须按照国家级零碳园区申报相关政策要求，完成申报材料编制、汇报PPT制作、评审答辩辅导等，形成最终稿《上饶经开区国家级零碳园区申报书》。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975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2026-05-11T02:51:12Z</dcterms:created>
  <dc:creator>ylq</dc:creator>
  <cp:lastModifiedBy>ylq</cp:lastModifiedBy>
  <dcterms:modified xsi:type="dcterms:W3CDTF">2026-05-11T02:51:18Z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eyJoZGlkIjoiM2M2OTRkYWY2M2VhNzY2NDFkODI2ZWIxMjJhNDJkYmEiLCJ1c2VySWQiOiIyNTkxNTkxNjEifQ==</vt:lpwstr>
  </property>
  <property fmtid="{D5CDD505-2E9C-101B-9397-08002B2CF9AE}" pid="4" name="ICV">
    <vt:lpwstr>F00C112DC70D44CBBC396F5D997F8067_12</vt:lpwstr>
  </property>
</Properties>
</file>